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12F6C805" w:rsidR="00F01E92" w:rsidRPr="007A54AB" w:rsidRDefault="00F03136">
      <w:pPr>
        <w:rPr>
          <w:rFonts w:cstheme="minorHAnsi"/>
          <w:sz w:val="24"/>
          <w:szCs w:val="24"/>
        </w:rPr>
      </w:pPr>
      <w:r w:rsidRPr="007A54AB">
        <w:rPr>
          <w:rFonts w:cstheme="minorHAnsi"/>
          <w:sz w:val="24"/>
          <w:szCs w:val="24"/>
        </w:rPr>
        <w:t xml:space="preserve">The TVPBC Board Meeting was called to order at </w:t>
      </w:r>
      <w:r w:rsidR="00127314" w:rsidRPr="007A54AB">
        <w:rPr>
          <w:rFonts w:cstheme="minorHAnsi"/>
          <w:sz w:val="24"/>
          <w:szCs w:val="24"/>
        </w:rPr>
        <w:t>3</w:t>
      </w:r>
      <w:r w:rsidRPr="007A54AB">
        <w:rPr>
          <w:rFonts w:cstheme="minorHAnsi"/>
          <w:sz w:val="24"/>
          <w:szCs w:val="24"/>
        </w:rPr>
        <w:t>:</w:t>
      </w:r>
      <w:r w:rsidR="0031407F" w:rsidRPr="007A54AB">
        <w:rPr>
          <w:rFonts w:cstheme="minorHAnsi"/>
          <w:sz w:val="24"/>
          <w:szCs w:val="24"/>
        </w:rPr>
        <w:t>3</w:t>
      </w:r>
      <w:r w:rsidRPr="007A54AB">
        <w:rPr>
          <w:rFonts w:cstheme="minorHAnsi"/>
          <w:sz w:val="24"/>
          <w:szCs w:val="24"/>
        </w:rPr>
        <w:t>0 p.m.</w:t>
      </w:r>
      <w:r w:rsidR="00170610" w:rsidRPr="007A54AB">
        <w:rPr>
          <w:rFonts w:cstheme="minorHAnsi"/>
          <w:sz w:val="24"/>
          <w:szCs w:val="24"/>
        </w:rPr>
        <w:t xml:space="preserve">, </w:t>
      </w:r>
      <w:proofErr w:type="spellStart"/>
      <w:r w:rsidR="00170610" w:rsidRPr="007A54AB">
        <w:rPr>
          <w:rFonts w:cstheme="minorHAnsi"/>
          <w:sz w:val="24"/>
          <w:szCs w:val="24"/>
        </w:rPr>
        <w:t>Chota</w:t>
      </w:r>
      <w:proofErr w:type="spellEnd"/>
      <w:r w:rsidR="00170610" w:rsidRPr="007A54AB">
        <w:rPr>
          <w:rFonts w:cstheme="minorHAnsi"/>
          <w:sz w:val="24"/>
          <w:szCs w:val="24"/>
        </w:rPr>
        <w:t xml:space="preserve"> Rec Center, </w:t>
      </w:r>
      <w:r w:rsidR="008B677B">
        <w:rPr>
          <w:rFonts w:cstheme="minorHAnsi"/>
          <w:sz w:val="24"/>
          <w:szCs w:val="24"/>
        </w:rPr>
        <w:t>Welcome Center</w:t>
      </w:r>
      <w:r w:rsidR="006C5F35" w:rsidRPr="007A54AB">
        <w:rPr>
          <w:rFonts w:cstheme="minorHAnsi"/>
          <w:sz w:val="24"/>
          <w:szCs w:val="24"/>
        </w:rPr>
        <w:t xml:space="preserve"> </w:t>
      </w:r>
      <w:r w:rsidR="006A6553" w:rsidRPr="007A54AB">
        <w:rPr>
          <w:rFonts w:cstheme="minorHAnsi"/>
          <w:sz w:val="24"/>
          <w:szCs w:val="24"/>
        </w:rPr>
        <w:t>Gordon Young</w:t>
      </w:r>
      <w:r w:rsidR="003D37EE" w:rsidRPr="007A54AB">
        <w:rPr>
          <w:rFonts w:cstheme="minorHAnsi"/>
          <w:sz w:val="24"/>
          <w:szCs w:val="24"/>
        </w:rPr>
        <w:t>,</w:t>
      </w:r>
      <w:r w:rsidR="006C5F35" w:rsidRPr="007A54AB">
        <w:rPr>
          <w:rFonts w:cstheme="minorHAnsi"/>
          <w:sz w:val="24"/>
          <w:szCs w:val="24"/>
        </w:rPr>
        <w:t xml:space="preserve"> President.</w:t>
      </w:r>
      <w:r w:rsidR="004C2C59" w:rsidRPr="007A54AB">
        <w:rPr>
          <w:rFonts w:cstheme="minorHAnsi"/>
          <w:sz w:val="24"/>
          <w:szCs w:val="24"/>
        </w:rPr>
        <w:t xml:space="preserve"> </w:t>
      </w:r>
      <w:r w:rsidR="00AD369A" w:rsidRPr="007A54AB">
        <w:rPr>
          <w:rFonts w:cstheme="minorHAnsi"/>
          <w:sz w:val="24"/>
          <w:szCs w:val="24"/>
        </w:rPr>
        <w:t xml:space="preserve">In attendance was </w:t>
      </w:r>
      <w:r w:rsidR="005F7008" w:rsidRPr="007A54AB">
        <w:rPr>
          <w:rFonts w:cstheme="minorHAnsi"/>
          <w:sz w:val="24"/>
          <w:szCs w:val="24"/>
        </w:rPr>
        <w:t>Gordon Young</w:t>
      </w:r>
      <w:r w:rsidR="00AD369A" w:rsidRPr="007A54AB">
        <w:rPr>
          <w:rFonts w:cstheme="minorHAnsi"/>
          <w:sz w:val="24"/>
          <w:szCs w:val="24"/>
        </w:rPr>
        <w:t>, Jeannie Neary, Karen B</w:t>
      </w:r>
      <w:r w:rsidR="00DB6E43" w:rsidRPr="007A54AB">
        <w:rPr>
          <w:rFonts w:cstheme="minorHAnsi"/>
          <w:sz w:val="24"/>
          <w:szCs w:val="24"/>
        </w:rPr>
        <w:t>irc</w:t>
      </w:r>
      <w:r w:rsidR="00AD369A" w:rsidRPr="007A54AB">
        <w:rPr>
          <w:rFonts w:cstheme="minorHAnsi"/>
          <w:sz w:val="24"/>
          <w:szCs w:val="24"/>
        </w:rPr>
        <w:t>h,</w:t>
      </w:r>
      <w:r w:rsidR="00DB6E43" w:rsidRPr="007A54AB">
        <w:rPr>
          <w:rFonts w:cstheme="minorHAnsi"/>
          <w:sz w:val="24"/>
          <w:szCs w:val="24"/>
        </w:rPr>
        <w:t xml:space="preserve"> </w:t>
      </w:r>
      <w:r w:rsidR="006A6553" w:rsidRPr="007A54AB">
        <w:rPr>
          <w:rFonts w:cstheme="minorHAnsi"/>
          <w:sz w:val="24"/>
          <w:szCs w:val="24"/>
        </w:rPr>
        <w:t xml:space="preserve">Bill </w:t>
      </w:r>
      <w:proofErr w:type="spellStart"/>
      <w:r w:rsidR="006A6553" w:rsidRPr="007A54AB">
        <w:rPr>
          <w:rFonts w:cstheme="minorHAnsi"/>
          <w:sz w:val="24"/>
          <w:szCs w:val="24"/>
        </w:rPr>
        <w:t>Cumbow</w:t>
      </w:r>
      <w:proofErr w:type="spellEnd"/>
      <w:r w:rsidR="00710900" w:rsidRPr="007A54AB">
        <w:rPr>
          <w:rFonts w:cstheme="minorHAnsi"/>
          <w:sz w:val="24"/>
          <w:szCs w:val="24"/>
        </w:rPr>
        <w:t xml:space="preserve"> </w:t>
      </w:r>
      <w:r w:rsidR="00AD369A" w:rsidRPr="007A54AB">
        <w:rPr>
          <w:rFonts w:cstheme="minorHAnsi"/>
          <w:sz w:val="24"/>
          <w:szCs w:val="24"/>
        </w:rPr>
        <w:t>and Dee Foster</w:t>
      </w:r>
      <w:r w:rsidR="008B677B">
        <w:rPr>
          <w:rFonts w:cstheme="minorHAnsi"/>
          <w:sz w:val="24"/>
          <w:szCs w:val="24"/>
        </w:rPr>
        <w:t xml:space="preserve"> (via zoom). </w:t>
      </w:r>
      <w:r w:rsidR="00AD369A" w:rsidRPr="007A54AB">
        <w:rPr>
          <w:rFonts w:cstheme="minorHAnsi"/>
          <w:sz w:val="24"/>
          <w:szCs w:val="24"/>
        </w:rPr>
        <w:t xml:space="preserve"> </w:t>
      </w:r>
      <w:r w:rsidR="003D37EE" w:rsidRPr="007A54AB">
        <w:rPr>
          <w:rFonts w:cstheme="minorHAnsi"/>
          <w:sz w:val="24"/>
          <w:szCs w:val="24"/>
        </w:rPr>
        <w:t xml:space="preserve">This was an </w:t>
      </w:r>
      <w:r w:rsidR="008B677B">
        <w:rPr>
          <w:rFonts w:cstheme="minorHAnsi"/>
          <w:sz w:val="24"/>
          <w:szCs w:val="24"/>
        </w:rPr>
        <w:t>closed</w:t>
      </w:r>
      <w:r w:rsidR="003D37EE" w:rsidRPr="007A54AB">
        <w:rPr>
          <w:rFonts w:cstheme="minorHAnsi"/>
          <w:sz w:val="24"/>
          <w:szCs w:val="24"/>
        </w:rPr>
        <w:t xml:space="preserve"> meeting</w:t>
      </w:r>
      <w:r w:rsidR="008B677B">
        <w:rPr>
          <w:rFonts w:cstheme="minorHAnsi"/>
          <w:sz w:val="24"/>
          <w:szCs w:val="24"/>
        </w:rPr>
        <w:t>.</w:t>
      </w:r>
    </w:p>
    <w:p w14:paraId="2AA153B8" w14:textId="389DDF34" w:rsidR="00FE0933" w:rsidRPr="007A54AB" w:rsidRDefault="006C5F35">
      <w:pPr>
        <w:rPr>
          <w:rFonts w:cstheme="minorHAnsi"/>
          <w:sz w:val="24"/>
          <w:szCs w:val="24"/>
        </w:rPr>
      </w:pPr>
      <w:r w:rsidRPr="007A54AB">
        <w:rPr>
          <w:rFonts w:cstheme="minorHAnsi"/>
          <w:sz w:val="24"/>
          <w:szCs w:val="24"/>
        </w:rPr>
        <w:t>Director reports were as follows:</w:t>
      </w:r>
    </w:p>
    <w:p w14:paraId="37304F2F" w14:textId="670C9F7E" w:rsidR="00195304" w:rsidRPr="007A54AB" w:rsidRDefault="00195304">
      <w:pPr>
        <w:rPr>
          <w:rFonts w:cstheme="minorHAnsi"/>
          <w:sz w:val="24"/>
          <w:szCs w:val="24"/>
        </w:rPr>
      </w:pPr>
      <w:r w:rsidRPr="007A54AB">
        <w:rPr>
          <w:rFonts w:cstheme="minorHAnsi"/>
          <w:sz w:val="24"/>
          <w:szCs w:val="24"/>
        </w:rPr>
        <w:t xml:space="preserve">Minutes for </w:t>
      </w:r>
      <w:r w:rsidR="008B677B">
        <w:rPr>
          <w:rFonts w:cstheme="minorHAnsi"/>
          <w:sz w:val="24"/>
          <w:szCs w:val="24"/>
        </w:rPr>
        <w:t xml:space="preserve">August </w:t>
      </w:r>
      <w:r w:rsidR="00A32C3A">
        <w:rPr>
          <w:rFonts w:cstheme="minorHAnsi"/>
          <w:sz w:val="24"/>
          <w:szCs w:val="24"/>
        </w:rPr>
        <w:t>12,</w:t>
      </w:r>
      <w:r w:rsidRPr="007A54AB">
        <w:rPr>
          <w:rFonts w:cstheme="minorHAnsi"/>
          <w:sz w:val="24"/>
          <w:szCs w:val="24"/>
        </w:rPr>
        <w:t xml:space="preserve"> Board meeting were approved.</w:t>
      </w:r>
    </w:p>
    <w:p w14:paraId="007A0897" w14:textId="77777777" w:rsidR="000E0EFA" w:rsidRPr="007A54AB" w:rsidRDefault="000E0EFA" w:rsidP="000E0EFA">
      <w:pPr>
        <w:rPr>
          <w:rFonts w:cstheme="minorHAnsi"/>
          <w:b/>
          <w:i/>
          <w:iCs/>
          <w:sz w:val="24"/>
          <w:szCs w:val="24"/>
        </w:rPr>
      </w:pPr>
      <w:r w:rsidRPr="007A54AB">
        <w:rPr>
          <w:rFonts w:cstheme="minorHAnsi"/>
          <w:b/>
          <w:i/>
          <w:iCs/>
          <w:sz w:val="24"/>
          <w:szCs w:val="24"/>
        </w:rPr>
        <w:t>SOCIAL – Jeannie Neary</w:t>
      </w:r>
    </w:p>
    <w:p w14:paraId="22F36107" w14:textId="443CA535" w:rsidR="00342E5B" w:rsidRDefault="00342E5B" w:rsidP="00342E5B">
      <w:pPr>
        <w:rPr>
          <w:rFonts w:ascii="Calibri" w:hAnsi="Calibri" w:cs="Calibri"/>
        </w:rPr>
      </w:pPr>
      <w:r>
        <w:rPr>
          <w:rFonts w:ascii="Calibri" w:hAnsi="Calibri" w:cs="Calibri"/>
        </w:rPr>
        <w:t>On 8/27/2022 approximately 20 members of the UT tennis team came to Tellico Village to play both Pickleball and tennis against members of our PB and tennis teams. This was an entertaining and well attended event</w:t>
      </w:r>
      <w:r w:rsidR="00DB322A">
        <w:rPr>
          <w:rFonts w:ascii="Calibri" w:hAnsi="Calibri" w:cs="Calibri"/>
        </w:rPr>
        <w:t>. The Tennis Club will be approached about having a more active role.</w:t>
      </w:r>
    </w:p>
    <w:p w14:paraId="7A31C41D" w14:textId="5AB3295D" w:rsidR="00342E5B" w:rsidRPr="00B404CC" w:rsidRDefault="00342E5B" w:rsidP="00342E5B">
      <w:pPr>
        <w:rPr>
          <w:rFonts w:ascii="Calibri" w:hAnsi="Calibri" w:cs="Calibri"/>
        </w:rPr>
      </w:pPr>
      <w:r>
        <w:t>The PB club supplied a continental breakfast and lunch for all participants (about 50). We also supplied Gatorade and waters for the participants.</w:t>
      </w:r>
    </w:p>
    <w:p w14:paraId="623D75F5" w14:textId="77777777" w:rsidR="00342E5B" w:rsidRDefault="00342E5B" w:rsidP="00342E5B">
      <w:r>
        <w:t>This is a breakdown of the costs for this event-</w:t>
      </w:r>
    </w:p>
    <w:p w14:paraId="6AE327B8" w14:textId="4FDD9298" w:rsidR="00342E5B" w:rsidRDefault="00342E5B" w:rsidP="00003883">
      <w:pPr>
        <w:pStyle w:val="ListParagraph"/>
        <w:numPr>
          <w:ilvl w:val="0"/>
          <w:numId w:val="5"/>
        </w:numPr>
      </w:pPr>
      <w:r>
        <w:t>Firehouse subs-</w:t>
      </w:r>
      <w:r w:rsidR="00003883">
        <w:tab/>
      </w:r>
      <w:r w:rsidR="00003883">
        <w:tab/>
      </w:r>
      <w:r w:rsidR="00A601D8">
        <w:tab/>
      </w:r>
      <w:r>
        <w:t>453.13.   (Firehouse supplied all the paper items )</w:t>
      </w:r>
    </w:p>
    <w:p w14:paraId="4C2DC0EE" w14:textId="046DDD26" w:rsidR="000857C0" w:rsidRDefault="00342E5B">
      <w:pPr>
        <w:pStyle w:val="ListParagraph"/>
        <w:numPr>
          <w:ilvl w:val="0"/>
          <w:numId w:val="5"/>
        </w:numPr>
      </w:pPr>
      <w:r>
        <w:t xml:space="preserve">Kroger-juice </w:t>
      </w:r>
      <w:r w:rsidR="00EB0D04">
        <w:tab/>
      </w:r>
      <w:r w:rsidR="00EB0D04">
        <w:tab/>
      </w:r>
      <w:r w:rsidR="00EB0D04">
        <w:tab/>
      </w:r>
      <w:r w:rsidR="005C40CE">
        <w:t xml:space="preserve">  </w:t>
      </w:r>
      <w:r w:rsidR="00A601D8">
        <w:t xml:space="preserve">   </w:t>
      </w:r>
      <w:r>
        <w:t>7.98</w:t>
      </w:r>
    </w:p>
    <w:p w14:paraId="7393D2FE" w14:textId="16ADED1A" w:rsidR="000857C0" w:rsidRDefault="00342E5B">
      <w:pPr>
        <w:pStyle w:val="ListParagraph"/>
        <w:numPr>
          <w:ilvl w:val="0"/>
          <w:numId w:val="5"/>
        </w:numPr>
      </w:pPr>
      <w:r>
        <w:t xml:space="preserve">Costco- cookies, juice </w:t>
      </w:r>
      <w:r w:rsidR="00EB0D04">
        <w:tab/>
      </w:r>
      <w:r w:rsidR="00EB0D04">
        <w:tab/>
      </w:r>
      <w:r w:rsidR="00A601D8">
        <w:t xml:space="preserve">   </w:t>
      </w:r>
      <w:r>
        <w:t>59.40</w:t>
      </w:r>
    </w:p>
    <w:p w14:paraId="001E08BD" w14:textId="437C7E93" w:rsidR="000857C0" w:rsidRDefault="00342E5B">
      <w:pPr>
        <w:pStyle w:val="ListParagraph"/>
        <w:numPr>
          <w:ilvl w:val="0"/>
          <w:numId w:val="5"/>
        </w:numPr>
      </w:pPr>
      <w:r>
        <w:t>Ice</w:t>
      </w:r>
      <w:r w:rsidR="00EB0D04">
        <w:tab/>
      </w:r>
      <w:r w:rsidR="00EB0D04">
        <w:tab/>
      </w:r>
      <w:r w:rsidR="00EB0D04">
        <w:tab/>
      </w:r>
      <w:r w:rsidR="00EB0D04">
        <w:tab/>
      </w:r>
      <w:r w:rsidR="00A601D8">
        <w:t xml:space="preserve">   </w:t>
      </w:r>
      <w:r>
        <w:t>17.22</w:t>
      </w:r>
    </w:p>
    <w:p w14:paraId="00D4069F" w14:textId="03A794F6" w:rsidR="000857C0" w:rsidRDefault="00342E5B">
      <w:pPr>
        <w:pStyle w:val="ListParagraph"/>
        <w:numPr>
          <w:ilvl w:val="0"/>
          <w:numId w:val="5"/>
        </w:numPr>
      </w:pPr>
      <w:r>
        <w:t>Ice</w:t>
      </w:r>
      <w:r w:rsidR="00EB0D04">
        <w:tab/>
      </w:r>
      <w:r w:rsidR="00EB0D04">
        <w:tab/>
      </w:r>
      <w:r w:rsidR="00EB0D04">
        <w:tab/>
      </w:r>
      <w:r w:rsidR="00EB0D04">
        <w:tab/>
      </w:r>
      <w:r w:rsidR="00A601D8">
        <w:t xml:space="preserve">  </w:t>
      </w:r>
      <w:r w:rsidR="00C465AA">
        <w:t xml:space="preserve"> </w:t>
      </w:r>
      <w:r>
        <w:t>26.00</w:t>
      </w:r>
    </w:p>
    <w:p w14:paraId="33932F2F" w14:textId="21ECAA8F" w:rsidR="000857C0" w:rsidRDefault="00342E5B">
      <w:pPr>
        <w:pStyle w:val="ListParagraph"/>
        <w:numPr>
          <w:ilvl w:val="0"/>
          <w:numId w:val="5"/>
        </w:numPr>
      </w:pPr>
      <w:r>
        <w:t>Bananas and yogurt</w:t>
      </w:r>
      <w:r w:rsidR="00EB0D04">
        <w:tab/>
      </w:r>
      <w:r w:rsidR="00EB0D04">
        <w:tab/>
      </w:r>
      <w:r w:rsidR="00C465AA">
        <w:t xml:space="preserve">   </w:t>
      </w:r>
      <w:r>
        <w:t>59.00</w:t>
      </w:r>
    </w:p>
    <w:p w14:paraId="63C00F7B" w14:textId="2E638634" w:rsidR="00342E5B" w:rsidRDefault="00342E5B">
      <w:pPr>
        <w:pStyle w:val="ListParagraph"/>
        <w:numPr>
          <w:ilvl w:val="0"/>
          <w:numId w:val="5"/>
        </w:numPr>
      </w:pPr>
      <w:r>
        <w:t xml:space="preserve">Chips, granola bars </w:t>
      </w:r>
      <w:r w:rsidR="00EB0D04">
        <w:tab/>
      </w:r>
      <w:r w:rsidR="00EB0D04">
        <w:tab/>
      </w:r>
      <w:r>
        <w:t>Gordon</w:t>
      </w:r>
    </w:p>
    <w:p w14:paraId="6CB89F8D" w14:textId="7A928384" w:rsidR="00342E5B" w:rsidRDefault="00342E5B" w:rsidP="00342E5B">
      <w:r>
        <w:t>Total</w:t>
      </w:r>
      <w:r w:rsidR="00EB0D04">
        <w:tab/>
      </w:r>
      <w:r w:rsidR="00C465AA">
        <w:t>(</w:t>
      </w:r>
      <w:proofErr w:type="spellStart"/>
      <w:r w:rsidR="00C465AA">
        <w:t>Approx</w:t>
      </w:r>
      <w:proofErr w:type="spellEnd"/>
      <w:r w:rsidR="00C465AA">
        <w:t>)</w:t>
      </w:r>
      <w:r w:rsidR="00EB0D04">
        <w:tab/>
      </w:r>
      <w:r w:rsidR="00EB0D04">
        <w:tab/>
      </w:r>
      <w:r w:rsidR="00EB0D04">
        <w:tab/>
      </w:r>
      <w:r w:rsidR="00C465AA">
        <w:t>650.00</w:t>
      </w:r>
    </w:p>
    <w:p w14:paraId="01CDC99B" w14:textId="3D0B831F" w:rsidR="00342E5B" w:rsidRDefault="00342E5B" w:rsidP="00342E5B">
      <w:r>
        <w:t>It is likely the UT players will return in May.</w:t>
      </w:r>
    </w:p>
    <w:p w14:paraId="19FF2A79" w14:textId="6A28C84B" w:rsidR="00342E5B" w:rsidRDefault="00342E5B" w:rsidP="00342E5B">
      <w:r>
        <w:t>I would suggest providing continental breakfast to the UT players only as many of our TV players said they prefer to have breakfast at home. </w:t>
      </w:r>
    </w:p>
    <w:p w14:paraId="2E454116" w14:textId="408D542F" w:rsidR="00342E5B" w:rsidRDefault="00342E5B" w:rsidP="00342E5B">
      <w:r>
        <w:t>The next event is the club tournament…Bob Milligan is coordinating volunteers for the snack and memento table. </w:t>
      </w:r>
    </w:p>
    <w:p w14:paraId="31DEBD4A" w14:textId="48B98BE2" w:rsidR="00342E5B" w:rsidRDefault="00342E5B" w:rsidP="00342E5B">
      <w:r>
        <w:t xml:space="preserve">The POA event celebrating the new courts </w:t>
      </w:r>
      <w:r w:rsidR="00CF5A3D">
        <w:t>will likely be</w:t>
      </w:r>
      <w:r>
        <w:t xml:space="preserve"> Oct 20.  We will need a lot of volunteers to help with the food. Bob Milligan and Joe Neary will be grilling </w:t>
      </w:r>
      <w:r w:rsidR="00D74FED">
        <w:t>hot dogs</w:t>
      </w:r>
      <w:r w:rsidR="00F81FC4">
        <w:t xml:space="preserve">. Bags of chips and cookies will also be provided. </w:t>
      </w:r>
      <w:r w:rsidR="00993432">
        <w:t xml:space="preserve">This event is open to all in TV. Gordon said to </w:t>
      </w:r>
      <w:r w:rsidR="00994BEA">
        <w:t xml:space="preserve">plan on 500 to attend. </w:t>
      </w:r>
    </w:p>
    <w:p w14:paraId="299E4721" w14:textId="77777777" w:rsidR="00711B0D" w:rsidRPr="007A54AB" w:rsidRDefault="00711B0D" w:rsidP="00711B0D">
      <w:pPr>
        <w:rPr>
          <w:rFonts w:cstheme="minorHAnsi"/>
          <w:b/>
          <w:i/>
          <w:iCs/>
          <w:sz w:val="24"/>
          <w:szCs w:val="24"/>
        </w:rPr>
      </w:pPr>
      <w:r w:rsidRPr="007A54AB">
        <w:rPr>
          <w:rFonts w:cstheme="minorHAnsi"/>
          <w:b/>
          <w:i/>
          <w:iCs/>
          <w:sz w:val="24"/>
          <w:szCs w:val="24"/>
        </w:rPr>
        <w:t>EVALUATIONS – Pat Snyder</w:t>
      </w:r>
    </w:p>
    <w:p w14:paraId="65444DDC" w14:textId="5AD265B5" w:rsidR="000C4AC9" w:rsidRPr="00E83D6B" w:rsidRDefault="000C4AC9" w:rsidP="000C4AC9">
      <w:pPr>
        <w:ind w:firstLine="720"/>
        <w:jc w:val="both"/>
        <w:rPr>
          <w:rFonts w:cstheme="minorHAnsi"/>
          <w:sz w:val="24"/>
          <w:szCs w:val="24"/>
        </w:rPr>
      </w:pPr>
      <w:r w:rsidRPr="00E83D6B">
        <w:rPr>
          <w:rFonts w:cstheme="minorHAnsi"/>
          <w:sz w:val="24"/>
          <w:szCs w:val="24"/>
        </w:rPr>
        <w:t>No report-family emergency</w:t>
      </w:r>
    </w:p>
    <w:p w14:paraId="51F457F5" w14:textId="1280763A" w:rsidR="00CF6850" w:rsidRPr="007A54AB" w:rsidRDefault="00CF6850" w:rsidP="00CF6850">
      <w:pPr>
        <w:jc w:val="both"/>
        <w:rPr>
          <w:rFonts w:cstheme="minorHAnsi"/>
          <w:b/>
          <w:bCs/>
          <w:i/>
          <w:iCs/>
          <w:sz w:val="24"/>
          <w:szCs w:val="24"/>
        </w:rPr>
      </w:pPr>
      <w:r w:rsidRPr="007A54AB">
        <w:rPr>
          <w:rFonts w:cstheme="minorHAnsi"/>
          <w:b/>
          <w:bCs/>
          <w:i/>
          <w:iCs/>
          <w:sz w:val="24"/>
          <w:szCs w:val="24"/>
        </w:rPr>
        <w:t xml:space="preserve">VICE PRESIDENT – Bruce La </w:t>
      </w:r>
      <w:proofErr w:type="spellStart"/>
      <w:r w:rsidRPr="007A54AB">
        <w:rPr>
          <w:rFonts w:cstheme="minorHAnsi"/>
          <w:b/>
          <w:bCs/>
          <w:i/>
          <w:iCs/>
          <w:sz w:val="24"/>
          <w:szCs w:val="24"/>
        </w:rPr>
        <w:t>Cour</w:t>
      </w:r>
      <w:proofErr w:type="spellEnd"/>
    </w:p>
    <w:p w14:paraId="796DA7B9" w14:textId="77777777" w:rsidR="00CC3C0B" w:rsidRDefault="00CC3C0B">
      <w:pPr>
        <w:pStyle w:val="ListParagraph"/>
        <w:numPr>
          <w:ilvl w:val="0"/>
          <w:numId w:val="4"/>
        </w:numPr>
        <w:spacing w:after="0" w:line="240" w:lineRule="auto"/>
      </w:pPr>
      <w:r>
        <w:t>Everything in place for upcoming tournament</w:t>
      </w:r>
    </w:p>
    <w:p w14:paraId="7EC865C1" w14:textId="77777777" w:rsidR="00CC3C0B" w:rsidRDefault="00CC3C0B">
      <w:pPr>
        <w:pStyle w:val="ListParagraph"/>
        <w:numPr>
          <w:ilvl w:val="0"/>
          <w:numId w:val="4"/>
        </w:numPr>
        <w:spacing w:after="0" w:line="240" w:lineRule="auto"/>
      </w:pPr>
      <w:r>
        <w:t>Currently 79 players have registered</w:t>
      </w:r>
    </w:p>
    <w:p w14:paraId="68F49F90" w14:textId="77777777" w:rsidR="00CC3C0B" w:rsidRDefault="00CC3C0B">
      <w:pPr>
        <w:pStyle w:val="ListParagraph"/>
        <w:numPr>
          <w:ilvl w:val="0"/>
          <w:numId w:val="4"/>
        </w:numPr>
        <w:spacing w:after="0" w:line="240" w:lineRule="auto"/>
      </w:pPr>
      <w:r>
        <w:t>Will be sending out another email to encourage participation</w:t>
      </w:r>
    </w:p>
    <w:p w14:paraId="0B9A3A4C" w14:textId="77777777" w:rsidR="00CC3C0B" w:rsidRDefault="00CC3C0B">
      <w:pPr>
        <w:pStyle w:val="ListParagraph"/>
        <w:numPr>
          <w:ilvl w:val="0"/>
          <w:numId w:val="4"/>
        </w:numPr>
        <w:spacing w:after="0" w:line="240" w:lineRule="auto"/>
      </w:pPr>
      <w:r>
        <w:lastRenderedPageBreak/>
        <w:t>All court roamers have been trained</w:t>
      </w:r>
    </w:p>
    <w:p w14:paraId="36BB2710" w14:textId="77777777" w:rsidR="00CC3C0B" w:rsidRDefault="00CC3C0B">
      <w:pPr>
        <w:pStyle w:val="ListParagraph"/>
        <w:numPr>
          <w:ilvl w:val="0"/>
          <w:numId w:val="4"/>
        </w:numPr>
        <w:spacing w:after="0" w:line="240" w:lineRule="auto"/>
      </w:pPr>
      <w:r>
        <w:t>Cooling towels, medals, and food ready to go</w:t>
      </w:r>
    </w:p>
    <w:p w14:paraId="44D66628" w14:textId="77777777" w:rsidR="00CC3C0B" w:rsidRDefault="00CC3C0B">
      <w:pPr>
        <w:pStyle w:val="ListParagraph"/>
        <w:numPr>
          <w:ilvl w:val="0"/>
          <w:numId w:val="4"/>
        </w:numPr>
        <w:spacing w:after="0" w:line="240" w:lineRule="auto"/>
      </w:pPr>
      <w:r>
        <w:t>Brackets will be finalized Monday after registration closes</w:t>
      </w:r>
    </w:p>
    <w:p w14:paraId="7019E219" w14:textId="77777777" w:rsidR="00CC3C0B" w:rsidRDefault="00CC3C0B">
      <w:pPr>
        <w:pStyle w:val="ListParagraph"/>
        <w:numPr>
          <w:ilvl w:val="0"/>
          <w:numId w:val="4"/>
        </w:numPr>
        <w:spacing w:after="0" w:line="240" w:lineRule="auto"/>
      </w:pPr>
      <w:r>
        <w:t>Ticket sales for Loudon concert continue; VFW have sold a lot</w:t>
      </w:r>
    </w:p>
    <w:p w14:paraId="7CF81304" w14:textId="2E1143BE" w:rsidR="0095120A" w:rsidRDefault="0095120A">
      <w:pPr>
        <w:pStyle w:val="ListParagraph"/>
        <w:numPr>
          <w:ilvl w:val="0"/>
          <w:numId w:val="4"/>
        </w:numPr>
        <w:spacing w:after="0" w:line="240" w:lineRule="auto"/>
      </w:pPr>
      <w:r>
        <w:t xml:space="preserve">We are only able to get 2 tables and 6 chairs </w:t>
      </w:r>
      <w:r w:rsidR="00BF7F2F">
        <w:t>from the Rec Center.</w:t>
      </w:r>
    </w:p>
    <w:p w14:paraId="28F69A5B" w14:textId="77777777" w:rsidR="000C4AC9" w:rsidRDefault="000C4AC9" w:rsidP="00FD5230">
      <w:pPr>
        <w:jc w:val="both"/>
        <w:rPr>
          <w:rFonts w:cstheme="minorHAnsi"/>
          <w:b/>
          <w:bCs/>
          <w:i/>
          <w:iCs/>
          <w:sz w:val="24"/>
          <w:szCs w:val="24"/>
        </w:rPr>
      </w:pPr>
    </w:p>
    <w:p w14:paraId="7330FC9C" w14:textId="5140407B" w:rsidR="00DF202E" w:rsidRPr="007A54AB" w:rsidRDefault="00710900" w:rsidP="00FD5230">
      <w:pPr>
        <w:jc w:val="both"/>
        <w:rPr>
          <w:rFonts w:cstheme="minorHAnsi"/>
          <w:b/>
          <w:bCs/>
          <w:i/>
          <w:iCs/>
          <w:sz w:val="24"/>
          <w:szCs w:val="24"/>
        </w:rPr>
      </w:pPr>
      <w:r w:rsidRPr="007A54AB">
        <w:rPr>
          <w:rFonts w:cstheme="minorHAnsi"/>
          <w:b/>
          <w:bCs/>
          <w:i/>
          <w:iCs/>
          <w:sz w:val="24"/>
          <w:szCs w:val="24"/>
        </w:rPr>
        <w:t>PRESIDENT</w:t>
      </w:r>
      <w:r w:rsidR="00401001" w:rsidRPr="007A54AB">
        <w:rPr>
          <w:rFonts w:cstheme="minorHAnsi"/>
          <w:b/>
          <w:bCs/>
          <w:i/>
          <w:iCs/>
          <w:sz w:val="24"/>
          <w:szCs w:val="24"/>
        </w:rPr>
        <w:t xml:space="preserve"> – Gordon Youn</w:t>
      </w:r>
      <w:r w:rsidR="00B677A4" w:rsidRPr="007A54AB">
        <w:rPr>
          <w:rFonts w:cstheme="minorHAnsi"/>
          <w:b/>
          <w:bCs/>
          <w:i/>
          <w:iCs/>
          <w:sz w:val="24"/>
          <w:szCs w:val="24"/>
        </w:rPr>
        <w:t>g</w:t>
      </w:r>
    </w:p>
    <w:p w14:paraId="2CEB87ED" w14:textId="77777777" w:rsidR="008B29EB"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The Party for October 2 is arranged.  Second Wind is secured for the event and Historic Loudon Theater is rented.  Citizens Insurance Solutions is sponsoring</w:t>
      </w:r>
      <w:r w:rsidR="008B29EB" w:rsidRPr="007A54AB">
        <w:rPr>
          <w:rFonts w:cstheme="minorHAnsi"/>
          <w:color w:val="000000"/>
          <w:sz w:val="24"/>
          <w:szCs w:val="24"/>
        </w:rPr>
        <w:t>.</w:t>
      </w:r>
    </w:p>
    <w:p w14:paraId="025F1860" w14:textId="77777777" w:rsidR="008B29EB"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 xml:space="preserve">The October 20 ribbon cutting ceremony is moving forward for the </w:t>
      </w:r>
      <w:proofErr w:type="spellStart"/>
      <w:r w:rsidRPr="007A54AB">
        <w:rPr>
          <w:rFonts w:cstheme="minorHAnsi"/>
          <w:color w:val="000000"/>
          <w:sz w:val="24"/>
          <w:szCs w:val="24"/>
        </w:rPr>
        <w:t>Pickleplex</w:t>
      </w:r>
      <w:proofErr w:type="spellEnd"/>
      <w:r w:rsidRPr="007A54AB">
        <w:rPr>
          <w:rFonts w:cstheme="minorHAnsi"/>
          <w:color w:val="000000"/>
          <w:sz w:val="24"/>
          <w:szCs w:val="24"/>
        </w:rPr>
        <w:t>.  The timing moving to 6 PM start as there was a conflict with a HOA Candidate forum.  This event should be quite a draw as there will be a band, beverages and food.</w:t>
      </w:r>
    </w:p>
    <w:p w14:paraId="634D7067" w14:textId="77777777" w:rsidR="008B29EB"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 xml:space="preserve">We will be meeting in a week to review options on scheduling with 12 courts (with the </w:t>
      </w:r>
      <w:proofErr w:type="spellStart"/>
      <w:r w:rsidRPr="007A54AB">
        <w:rPr>
          <w:rFonts w:cstheme="minorHAnsi"/>
          <w:color w:val="000000"/>
          <w:sz w:val="24"/>
          <w:szCs w:val="24"/>
        </w:rPr>
        <w:t>Pickleplex</w:t>
      </w:r>
      <w:proofErr w:type="spellEnd"/>
      <w:r w:rsidRPr="007A54AB">
        <w:rPr>
          <w:rFonts w:cstheme="minorHAnsi"/>
          <w:color w:val="000000"/>
          <w:sz w:val="24"/>
          <w:szCs w:val="24"/>
        </w:rPr>
        <w:t xml:space="preserve"> courts being premium obviously).</w:t>
      </w:r>
    </w:p>
    <w:p w14:paraId="60688A0A" w14:textId="77777777" w:rsidR="008B29EB"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Court resurfacing will be delayed as Baseline's window to complete appears to have disappeared.  Rec Dept is looking into options.</w:t>
      </w:r>
    </w:p>
    <w:p w14:paraId="56EE8F41" w14:textId="373D7622" w:rsidR="009C5BC7"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 xml:space="preserve">There is discussion on how to reward those that donated towards the </w:t>
      </w:r>
      <w:proofErr w:type="spellStart"/>
      <w:r w:rsidRPr="007A54AB">
        <w:rPr>
          <w:rFonts w:cstheme="minorHAnsi"/>
          <w:color w:val="000000"/>
          <w:sz w:val="24"/>
          <w:szCs w:val="24"/>
        </w:rPr>
        <w:t>Pickleplex</w:t>
      </w:r>
      <w:proofErr w:type="spellEnd"/>
      <w:r w:rsidRPr="007A54AB">
        <w:rPr>
          <w:rFonts w:cstheme="minorHAnsi"/>
          <w:color w:val="000000"/>
          <w:sz w:val="24"/>
          <w:szCs w:val="24"/>
        </w:rPr>
        <w:t xml:space="preserve"> with some short</w:t>
      </w:r>
      <w:r w:rsidR="0017332F" w:rsidRPr="007A54AB">
        <w:rPr>
          <w:rFonts w:cstheme="minorHAnsi"/>
          <w:color w:val="000000"/>
          <w:sz w:val="24"/>
          <w:szCs w:val="24"/>
        </w:rPr>
        <w:t>-</w:t>
      </w:r>
      <w:r w:rsidRPr="007A54AB">
        <w:rPr>
          <w:rFonts w:cstheme="minorHAnsi"/>
          <w:color w:val="000000"/>
          <w:sz w:val="24"/>
          <w:szCs w:val="24"/>
        </w:rPr>
        <w:t>term special play time.  If this happens it would be a short</w:t>
      </w:r>
      <w:r w:rsidR="0017332F" w:rsidRPr="007A54AB">
        <w:rPr>
          <w:rFonts w:cstheme="minorHAnsi"/>
          <w:color w:val="000000"/>
          <w:sz w:val="24"/>
          <w:szCs w:val="24"/>
        </w:rPr>
        <w:t>-</w:t>
      </w:r>
      <w:r w:rsidRPr="007A54AB">
        <w:rPr>
          <w:rFonts w:cstheme="minorHAnsi"/>
          <w:color w:val="000000"/>
          <w:sz w:val="24"/>
          <w:szCs w:val="24"/>
        </w:rPr>
        <w:t>term benefit only.  </w:t>
      </w:r>
    </w:p>
    <w:p w14:paraId="21B68B2D" w14:textId="77777777" w:rsidR="009C5BC7"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Ben Campbell has become our first website sponsor!  Reach out and thank Ben and Sarah</w:t>
      </w:r>
    </w:p>
    <w:p w14:paraId="67F8D917" w14:textId="77777777" w:rsidR="009C5BC7"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So far comments have been very favorable towards the new website.</w:t>
      </w:r>
    </w:p>
    <w:p w14:paraId="6B6E9E16" w14:textId="77777777" w:rsidR="009C5BC7"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Dawn Bray is the Captain for the FFG Challenge.  FFG has dithered on having only TOP 12 men and women or a more open (like last year).  They finally settled on the more open with 3.0, 3.5, 4.0 and 4.0+ players.</w:t>
      </w:r>
    </w:p>
    <w:p w14:paraId="2435DCDF" w14:textId="77777777" w:rsidR="009C5BC7"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The Rec Department is proposing going back to charging a 20% "tax" on event fees for use of facilities (tournament fees) now that the involvement with TTF is completed.  We are in discussion on this at present.</w:t>
      </w:r>
    </w:p>
    <w:p w14:paraId="34AA5B2D" w14:textId="7DBF3A8D" w:rsidR="001D69E4" w:rsidRPr="007A54AB" w:rsidRDefault="001D69E4">
      <w:pPr>
        <w:pStyle w:val="ListParagraph"/>
        <w:numPr>
          <w:ilvl w:val="0"/>
          <w:numId w:val="1"/>
        </w:numPr>
        <w:rPr>
          <w:rFonts w:cstheme="minorHAnsi"/>
          <w:color w:val="000000"/>
          <w:sz w:val="24"/>
          <w:szCs w:val="24"/>
        </w:rPr>
      </w:pPr>
      <w:r w:rsidRPr="007A54AB">
        <w:rPr>
          <w:rFonts w:cstheme="minorHAnsi"/>
          <w:color w:val="000000"/>
          <w:sz w:val="24"/>
          <w:szCs w:val="24"/>
        </w:rPr>
        <w:t>The discussion document on the LRP and evaluation has done what I hoped for - created discussion.  I have received a number of emails and comments from all levels of players.  </w:t>
      </w:r>
    </w:p>
    <w:p w14:paraId="2B042618" w14:textId="150F3140" w:rsidR="00245F6E" w:rsidRDefault="00245F6E">
      <w:pPr>
        <w:pStyle w:val="ListParagraph"/>
        <w:numPr>
          <w:ilvl w:val="0"/>
          <w:numId w:val="1"/>
        </w:numPr>
        <w:rPr>
          <w:rFonts w:cstheme="minorHAnsi"/>
          <w:color w:val="000000"/>
          <w:sz w:val="24"/>
          <w:szCs w:val="24"/>
        </w:rPr>
      </w:pPr>
      <w:r w:rsidRPr="007A54AB">
        <w:rPr>
          <w:rFonts w:cstheme="minorHAnsi"/>
          <w:color w:val="000000"/>
          <w:sz w:val="24"/>
          <w:szCs w:val="24"/>
        </w:rPr>
        <w:t xml:space="preserve">250 Tickets for the </w:t>
      </w:r>
      <w:r w:rsidR="00484402" w:rsidRPr="007A54AB">
        <w:rPr>
          <w:rFonts w:cstheme="minorHAnsi"/>
          <w:color w:val="000000"/>
          <w:sz w:val="24"/>
          <w:szCs w:val="24"/>
        </w:rPr>
        <w:t>Loudon Concert being held October 2 at the Loudon Historical Theatre</w:t>
      </w:r>
      <w:r w:rsidR="007A54AB">
        <w:rPr>
          <w:rFonts w:cstheme="minorHAnsi"/>
          <w:color w:val="000000"/>
          <w:sz w:val="24"/>
          <w:szCs w:val="24"/>
        </w:rPr>
        <w:t>. The VFW has already sold 50.</w:t>
      </w:r>
    </w:p>
    <w:p w14:paraId="2E2C7EE3" w14:textId="5C9C032A" w:rsidR="00E92D4E" w:rsidRDefault="00E92D4E">
      <w:pPr>
        <w:pStyle w:val="ListParagraph"/>
        <w:numPr>
          <w:ilvl w:val="0"/>
          <w:numId w:val="1"/>
        </w:numPr>
        <w:rPr>
          <w:rFonts w:cstheme="minorHAnsi"/>
          <w:color w:val="000000"/>
          <w:sz w:val="24"/>
          <w:szCs w:val="24"/>
        </w:rPr>
      </w:pPr>
      <w:r>
        <w:rPr>
          <w:rFonts w:cstheme="minorHAnsi"/>
          <w:color w:val="000000"/>
          <w:sz w:val="24"/>
          <w:szCs w:val="24"/>
        </w:rPr>
        <w:t>We would like 4 new bleachers for the new complex</w:t>
      </w:r>
      <w:r w:rsidR="001439A9">
        <w:rPr>
          <w:rFonts w:cstheme="minorHAnsi"/>
          <w:color w:val="000000"/>
          <w:sz w:val="24"/>
          <w:szCs w:val="24"/>
        </w:rPr>
        <w:t>. Gordon is working with Simon. Bleachers cost $1500 ea.</w:t>
      </w:r>
    </w:p>
    <w:p w14:paraId="6B8E6D5D" w14:textId="1C6B8E42" w:rsidR="001439A9" w:rsidRDefault="001439A9">
      <w:pPr>
        <w:pStyle w:val="ListParagraph"/>
        <w:numPr>
          <w:ilvl w:val="0"/>
          <w:numId w:val="1"/>
        </w:numPr>
        <w:rPr>
          <w:rFonts w:cstheme="minorHAnsi"/>
          <w:color w:val="000000"/>
          <w:sz w:val="24"/>
          <w:szCs w:val="24"/>
        </w:rPr>
      </w:pPr>
      <w:r>
        <w:rPr>
          <w:rFonts w:cstheme="minorHAnsi"/>
          <w:color w:val="000000"/>
          <w:sz w:val="24"/>
          <w:szCs w:val="24"/>
        </w:rPr>
        <w:t xml:space="preserve">Gordon is </w:t>
      </w:r>
      <w:r w:rsidR="006A6CBC">
        <w:rPr>
          <w:rFonts w:cstheme="minorHAnsi"/>
          <w:color w:val="000000"/>
          <w:sz w:val="24"/>
          <w:szCs w:val="24"/>
        </w:rPr>
        <w:t xml:space="preserve">in discussions with Simon regarding providing porta-potty’s until </w:t>
      </w:r>
      <w:r w:rsidR="00B35F1C">
        <w:rPr>
          <w:rFonts w:cstheme="minorHAnsi"/>
          <w:color w:val="000000"/>
          <w:sz w:val="24"/>
          <w:szCs w:val="24"/>
        </w:rPr>
        <w:t>a permanent structure can be built. 2 potty’s</w:t>
      </w:r>
      <w:r w:rsidR="00DF44FF">
        <w:rPr>
          <w:rFonts w:cstheme="minorHAnsi"/>
          <w:color w:val="000000"/>
          <w:sz w:val="24"/>
          <w:szCs w:val="24"/>
        </w:rPr>
        <w:t xml:space="preserve"> cost $140/month which includes</w:t>
      </w:r>
      <w:r w:rsidR="00C2117E">
        <w:rPr>
          <w:rFonts w:cstheme="minorHAnsi"/>
          <w:color w:val="000000"/>
          <w:sz w:val="24"/>
          <w:szCs w:val="24"/>
        </w:rPr>
        <w:t xml:space="preserve"> cleaning and dumping.</w:t>
      </w:r>
    </w:p>
    <w:p w14:paraId="17EE7C0C" w14:textId="3CDDC2F2" w:rsidR="004D4DC5" w:rsidRDefault="00533064">
      <w:pPr>
        <w:pStyle w:val="ListParagraph"/>
        <w:numPr>
          <w:ilvl w:val="0"/>
          <w:numId w:val="1"/>
        </w:numPr>
        <w:rPr>
          <w:rFonts w:cstheme="minorHAnsi"/>
          <w:color w:val="000000"/>
          <w:sz w:val="24"/>
          <w:szCs w:val="24"/>
        </w:rPr>
      </w:pPr>
      <w:r>
        <w:rPr>
          <w:rFonts w:cstheme="minorHAnsi"/>
          <w:color w:val="000000"/>
          <w:sz w:val="24"/>
          <w:szCs w:val="24"/>
        </w:rPr>
        <w:t>Gordon presented the idea of having a Pro Tournament. He asked per</w:t>
      </w:r>
      <w:r w:rsidR="001051B8">
        <w:rPr>
          <w:rFonts w:cstheme="minorHAnsi"/>
          <w:color w:val="000000"/>
          <w:sz w:val="24"/>
          <w:szCs w:val="24"/>
        </w:rPr>
        <w:t>mission to pursue it. The Board gave him permission.</w:t>
      </w:r>
    </w:p>
    <w:p w14:paraId="55805252" w14:textId="077DDC79" w:rsidR="00EB7981" w:rsidRDefault="00EB7981">
      <w:pPr>
        <w:pStyle w:val="ListParagraph"/>
        <w:numPr>
          <w:ilvl w:val="0"/>
          <w:numId w:val="1"/>
        </w:numPr>
        <w:rPr>
          <w:rFonts w:cstheme="minorHAnsi"/>
          <w:color w:val="000000"/>
          <w:sz w:val="24"/>
          <w:szCs w:val="24"/>
        </w:rPr>
      </w:pPr>
      <w:r>
        <w:rPr>
          <w:rFonts w:cstheme="minorHAnsi"/>
          <w:color w:val="000000"/>
          <w:sz w:val="24"/>
          <w:szCs w:val="24"/>
        </w:rPr>
        <w:lastRenderedPageBreak/>
        <w:t>The following people were put up for the nominating committee:</w:t>
      </w:r>
    </w:p>
    <w:p w14:paraId="7B1B2642" w14:textId="5671533F" w:rsidR="00EB7981" w:rsidRDefault="00EB7981">
      <w:pPr>
        <w:pStyle w:val="ListParagraph"/>
        <w:numPr>
          <w:ilvl w:val="1"/>
          <w:numId w:val="1"/>
        </w:numPr>
        <w:rPr>
          <w:rFonts w:cstheme="minorHAnsi"/>
          <w:color w:val="000000"/>
          <w:sz w:val="24"/>
          <w:szCs w:val="24"/>
        </w:rPr>
      </w:pPr>
      <w:r>
        <w:rPr>
          <w:rFonts w:cstheme="minorHAnsi"/>
          <w:color w:val="000000"/>
          <w:sz w:val="24"/>
          <w:szCs w:val="24"/>
        </w:rPr>
        <w:t>Shari Haler</w:t>
      </w:r>
    </w:p>
    <w:p w14:paraId="3A5BCB20" w14:textId="280376BD" w:rsidR="00EB7981" w:rsidRDefault="00EB7981">
      <w:pPr>
        <w:pStyle w:val="ListParagraph"/>
        <w:numPr>
          <w:ilvl w:val="1"/>
          <w:numId w:val="1"/>
        </w:numPr>
        <w:rPr>
          <w:rFonts w:cstheme="minorHAnsi"/>
          <w:color w:val="000000"/>
          <w:sz w:val="24"/>
          <w:szCs w:val="24"/>
        </w:rPr>
      </w:pPr>
      <w:r>
        <w:rPr>
          <w:rFonts w:cstheme="minorHAnsi"/>
          <w:color w:val="000000"/>
          <w:sz w:val="24"/>
          <w:szCs w:val="24"/>
        </w:rPr>
        <w:t xml:space="preserve">Charlie </w:t>
      </w:r>
      <w:proofErr w:type="spellStart"/>
      <w:r>
        <w:rPr>
          <w:rFonts w:cstheme="minorHAnsi"/>
          <w:color w:val="000000"/>
          <w:sz w:val="24"/>
          <w:szCs w:val="24"/>
        </w:rPr>
        <w:t>Stahr</w:t>
      </w:r>
      <w:proofErr w:type="spellEnd"/>
    </w:p>
    <w:p w14:paraId="1644FB44" w14:textId="284D5B23" w:rsidR="00EB7981" w:rsidRDefault="00EB7981">
      <w:pPr>
        <w:pStyle w:val="ListParagraph"/>
        <w:numPr>
          <w:ilvl w:val="1"/>
          <w:numId w:val="1"/>
        </w:numPr>
        <w:rPr>
          <w:rFonts w:cstheme="minorHAnsi"/>
          <w:color w:val="000000"/>
          <w:sz w:val="24"/>
          <w:szCs w:val="24"/>
        </w:rPr>
      </w:pPr>
      <w:r>
        <w:rPr>
          <w:rFonts w:cstheme="minorHAnsi"/>
          <w:color w:val="000000"/>
          <w:sz w:val="24"/>
          <w:szCs w:val="24"/>
        </w:rPr>
        <w:t xml:space="preserve">Gary </w:t>
      </w:r>
      <w:proofErr w:type="spellStart"/>
      <w:r>
        <w:rPr>
          <w:rFonts w:cstheme="minorHAnsi"/>
          <w:color w:val="000000"/>
          <w:sz w:val="24"/>
          <w:szCs w:val="24"/>
        </w:rPr>
        <w:t>S</w:t>
      </w:r>
      <w:r w:rsidR="004A6BF4">
        <w:rPr>
          <w:rFonts w:cstheme="minorHAnsi"/>
          <w:color w:val="000000"/>
          <w:sz w:val="24"/>
          <w:szCs w:val="24"/>
        </w:rPr>
        <w:t>awiki</w:t>
      </w:r>
      <w:proofErr w:type="spellEnd"/>
    </w:p>
    <w:p w14:paraId="46080611" w14:textId="51204FE1" w:rsidR="004A6BF4" w:rsidRDefault="004A6BF4">
      <w:pPr>
        <w:pStyle w:val="ListParagraph"/>
        <w:numPr>
          <w:ilvl w:val="1"/>
          <w:numId w:val="1"/>
        </w:numPr>
        <w:rPr>
          <w:rFonts w:cstheme="minorHAnsi"/>
          <w:color w:val="000000"/>
          <w:sz w:val="24"/>
          <w:szCs w:val="24"/>
        </w:rPr>
      </w:pPr>
      <w:r>
        <w:rPr>
          <w:rFonts w:cstheme="minorHAnsi"/>
          <w:color w:val="000000"/>
          <w:sz w:val="24"/>
          <w:szCs w:val="24"/>
        </w:rPr>
        <w:t>Gordon Young</w:t>
      </w:r>
    </w:p>
    <w:p w14:paraId="1A879E52" w14:textId="114A7519" w:rsidR="00650F5D" w:rsidRDefault="00650F5D">
      <w:pPr>
        <w:pStyle w:val="ListParagraph"/>
        <w:numPr>
          <w:ilvl w:val="1"/>
          <w:numId w:val="1"/>
        </w:numPr>
        <w:rPr>
          <w:rFonts w:cstheme="minorHAnsi"/>
          <w:color w:val="000000"/>
          <w:sz w:val="24"/>
          <w:szCs w:val="24"/>
        </w:rPr>
      </w:pPr>
      <w:r>
        <w:rPr>
          <w:rFonts w:cstheme="minorHAnsi"/>
          <w:color w:val="000000"/>
          <w:sz w:val="24"/>
          <w:szCs w:val="24"/>
        </w:rPr>
        <w:t xml:space="preserve">Bill </w:t>
      </w:r>
      <w:proofErr w:type="spellStart"/>
      <w:r>
        <w:rPr>
          <w:rFonts w:cstheme="minorHAnsi"/>
          <w:color w:val="000000"/>
          <w:sz w:val="24"/>
          <w:szCs w:val="24"/>
        </w:rPr>
        <w:t>Cumbow</w:t>
      </w:r>
      <w:proofErr w:type="spellEnd"/>
    </w:p>
    <w:p w14:paraId="0C16D8B5" w14:textId="667514C3" w:rsidR="00DF202E" w:rsidRPr="007A54AB" w:rsidRDefault="00A66C33">
      <w:pPr>
        <w:rPr>
          <w:rFonts w:cstheme="minorHAnsi"/>
          <w:b/>
          <w:bCs/>
          <w:i/>
          <w:iCs/>
          <w:sz w:val="24"/>
          <w:szCs w:val="24"/>
        </w:rPr>
      </w:pPr>
      <w:r w:rsidRPr="007A54AB">
        <w:rPr>
          <w:rFonts w:cstheme="minorHAnsi"/>
          <w:b/>
          <w:bCs/>
          <w:i/>
          <w:iCs/>
          <w:sz w:val="24"/>
          <w:szCs w:val="24"/>
        </w:rPr>
        <w:t>FINANCE</w:t>
      </w:r>
      <w:r w:rsidR="00215843" w:rsidRPr="007A54AB">
        <w:rPr>
          <w:rFonts w:cstheme="minorHAnsi"/>
          <w:b/>
          <w:bCs/>
          <w:i/>
          <w:iCs/>
          <w:sz w:val="24"/>
          <w:szCs w:val="24"/>
        </w:rPr>
        <w:t>– Karen Birch</w:t>
      </w:r>
    </w:p>
    <w:tbl>
      <w:tblPr>
        <w:tblStyle w:val="TableGrid"/>
        <w:tblW w:w="0" w:type="auto"/>
        <w:tblLook w:val="04A0" w:firstRow="1" w:lastRow="0" w:firstColumn="1" w:lastColumn="0" w:noHBand="0" w:noVBand="1"/>
      </w:tblPr>
      <w:tblGrid>
        <w:gridCol w:w="4675"/>
        <w:gridCol w:w="1334"/>
      </w:tblGrid>
      <w:tr w:rsidR="00E571F2" w:rsidRPr="007A54AB" w14:paraId="252D8CE4" w14:textId="77777777" w:rsidTr="00654816">
        <w:tc>
          <w:tcPr>
            <w:tcW w:w="4675" w:type="dxa"/>
          </w:tcPr>
          <w:p w14:paraId="46C44126" w14:textId="1150E94A" w:rsidR="00E571F2" w:rsidRPr="007A54AB" w:rsidRDefault="00196C4D" w:rsidP="00771836">
            <w:pPr>
              <w:rPr>
                <w:rFonts w:cstheme="minorHAnsi"/>
                <w:b/>
                <w:sz w:val="24"/>
                <w:szCs w:val="24"/>
              </w:rPr>
            </w:pPr>
            <w:r w:rsidRPr="007A54AB">
              <w:rPr>
                <w:rFonts w:cstheme="minorHAnsi"/>
                <w:b/>
                <w:sz w:val="24"/>
                <w:szCs w:val="24"/>
              </w:rPr>
              <w:t>Beginning Balance</w:t>
            </w:r>
          </w:p>
        </w:tc>
        <w:tc>
          <w:tcPr>
            <w:tcW w:w="1334" w:type="dxa"/>
          </w:tcPr>
          <w:p w14:paraId="72042C8A" w14:textId="7E306729" w:rsidR="00E571F2" w:rsidRPr="007A54AB" w:rsidRDefault="000843D1" w:rsidP="00654816">
            <w:pPr>
              <w:jc w:val="right"/>
              <w:rPr>
                <w:rFonts w:cstheme="minorHAnsi"/>
                <w:b/>
                <w:sz w:val="24"/>
                <w:szCs w:val="24"/>
              </w:rPr>
            </w:pPr>
            <w:r w:rsidRPr="007A54AB">
              <w:rPr>
                <w:rFonts w:cstheme="minorHAnsi"/>
                <w:b/>
                <w:sz w:val="24"/>
                <w:szCs w:val="24"/>
              </w:rPr>
              <w:t>$</w:t>
            </w:r>
            <w:r w:rsidR="0035318A">
              <w:rPr>
                <w:rFonts w:cstheme="minorHAnsi"/>
                <w:b/>
                <w:sz w:val="24"/>
                <w:szCs w:val="24"/>
              </w:rPr>
              <w:t>18,053.51</w:t>
            </w:r>
          </w:p>
        </w:tc>
      </w:tr>
      <w:tr w:rsidR="00196C4D" w:rsidRPr="007A54AB" w14:paraId="766C735F" w14:textId="77777777" w:rsidTr="00654816">
        <w:tc>
          <w:tcPr>
            <w:tcW w:w="4675" w:type="dxa"/>
          </w:tcPr>
          <w:p w14:paraId="299233FF" w14:textId="77777777" w:rsidR="00196C4D" w:rsidRDefault="00196C4D" w:rsidP="00196C4D">
            <w:pPr>
              <w:rPr>
                <w:rFonts w:cstheme="minorHAnsi"/>
                <w:bCs/>
                <w:sz w:val="24"/>
                <w:szCs w:val="24"/>
              </w:rPr>
            </w:pPr>
            <w:r w:rsidRPr="007A54AB">
              <w:rPr>
                <w:rFonts w:cstheme="minorHAnsi"/>
                <w:bCs/>
                <w:sz w:val="24"/>
                <w:szCs w:val="24"/>
              </w:rPr>
              <w:t>Membership Dues</w:t>
            </w:r>
          </w:p>
          <w:p w14:paraId="5F82C9E3" w14:textId="561EC382" w:rsidR="00F86FE9" w:rsidRPr="007A54AB" w:rsidRDefault="00F86FE9" w:rsidP="00196C4D">
            <w:pPr>
              <w:rPr>
                <w:rFonts w:cstheme="minorHAnsi"/>
                <w:bCs/>
                <w:sz w:val="24"/>
                <w:szCs w:val="24"/>
              </w:rPr>
            </w:pPr>
            <w:r>
              <w:rPr>
                <w:rFonts w:cstheme="minorHAnsi"/>
                <w:bCs/>
                <w:sz w:val="24"/>
                <w:szCs w:val="24"/>
              </w:rPr>
              <w:t>Sponsorships</w:t>
            </w:r>
          </w:p>
        </w:tc>
        <w:tc>
          <w:tcPr>
            <w:tcW w:w="1334" w:type="dxa"/>
          </w:tcPr>
          <w:p w14:paraId="169B168B" w14:textId="77777777" w:rsidR="00196C4D" w:rsidRDefault="000843D1" w:rsidP="00654816">
            <w:pPr>
              <w:jc w:val="right"/>
              <w:rPr>
                <w:rFonts w:cstheme="minorHAnsi"/>
                <w:bCs/>
                <w:sz w:val="24"/>
                <w:szCs w:val="24"/>
              </w:rPr>
            </w:pPr>
            <w:r w:rsidRPr="007A54AB">
              <w:rPr>
                <w:rFonts w:cstheme="minorHAnsi"/>
                <w:bCs/>
                <w:sz w:val="24"/>
                <w:szCs w:val="24"/>
              </w:rPr>
              <w:t>$</w:t>
            </w:r>
            <w:r w:rsidR="00A9570F" w:rsidRPr="007A54AB">
              <w:rPr>
                <w:rFonts w:cstheme="minorHAnsi"/>
                <w:bCs/>
                <w:sz w:val="24"/>
                <w:szCs w:val="24"/>
              </w:rPr>
              <w:t>1</w:t>
            </w:r>
            <w:r w:rsidR="00E12A9F">
              <w:rPr>
                <w:rFonts w:cstheme="minorHAnsi"/>
                <w:bCs/>
                <w:sz w:val="24"/>
                <w:szCs w:val="24"/>
              </w:rPr>
              <w:t>20</w:t>
            </w:r>
            <w:r w:rsidR="00A9570F" w:rsidRPr="007A54AB">
              <w:rPr>
                <w:rFonts w:cstheme="minorHAnsi"/>
                <w:bCs/>
                <w:sz w:val="24"/>
                <w:szCs w:val="24"/>
              </w:rPr>
              <w:t>.00</w:t>
            </w:r>
          </w:p>
          <w:p w14:paraId="3787F91C" w14:textId="4F02A214" w:rsidR="00F86FE9" w:rsidRPr="007A54AB" w:rsidRDefault="00F86FE9" w:rsidP="00654816">
            <w:pPr>
              <w:jc w:val="right"/>
              <w:rPr>
                <w:rFonts w:cstheme="minorHAnsi"/>
                <w:bCs/>
                <w:sz w:val="24"/>
                <w:szCs w:val="24"/>
              </w:rPr>
            </w:pPr>
            <w:r>
              <w:rPr>
                <w:rFonts w:cstheme="minorHAnsi"/>
                <w:bCs/>
                <w:sz w:val="24"/>
                <w:szCs w:val="24"/>
              </w:rPr>
              <w:t>861. 72</w:t>
            </w:r>
          </w:p>
        </w:tc>
      </w:tr>
      <w:tr w:rsidR="00196C4D" w:rsidRPr="007A54AB" w14:paraId="0C4E13C2" w14:textId="77777777" w:rsidTr="00654816">
        <w:tc>
          <w:tcPr>
            <w:tcW w:w="4675" w:type="dxa"/>
          </w:tcPr>
          <w:p w14:paraId="615BB8D1" w14:textId="77777777" w:rsidR="00196C4D" w:rsidRPr="007A54AB" w:rsidRDefault="00196C4D" w:rsidP="00196C4D">
            <w:pPr>
              <w:rPr>
                <w:rFonts w:cstheme="minorHAnsi"/>
                <w:bCs/>
                <w:sz w:val="24"/>
                <w:szCs w:val="24"/>
              </w:rPr>
            </w:pPr>
            <w:r w:rsidRPr="007A54AB">
              <w:rPr>
                <w:rFonts w:cstheme="minorHAnsi"/>
                <w:bCs/>
                <w:sz w:val="24"/>
                <w:szCs w:val="24"/>
              </w:rPr>
              <w:t>Disbursements</w:t>
            </w:r>
          </w:p>
          <w:p w14:paraId="030B09FD" w14:textId="77777777" w:rsidR="009B74E8" w:rsidRPr="007A54AB" w:rsidRDefault="00975256">
            <w:pPr>
              <w:pStyle w:val="ListParagraph"/>
              <w:numPr>
                <w:ilvl w:val="0"/>
                <w:numId w:val="2"/>
              </w:numPr>
              <w:rPr>
                <w:rFonts w:cstheme="minorHAnsi"/>
                <w:bCs/>
                <w:sz w:val="24"/>
                <w:szCs w:val="24"/>
              </w:rPr>
            </w:pPr>
            <w:r w:rsidRPr="007A54AB">
              <w:rPr>
                <w:rFonts w:cstheme="minorHAnsi"/>
                <w:bCs/>
                <w:sz w:val="24"/>
                <w:szCs w:val="24"/>
              </w:rPr>
              <w:t>Mail Chimp (debit)</w:t>
            </w:r>
          </w:p>
          <w:p w14:paraId="3992F94D" w14:textId="0400A819" w:rsidR="005E33DD" w:rsidRPr="008F32E1" w:rsidRDefault="00975256">
            <w:pPr>
              <w:pStyle w:val="ListParagraph"/>
              <w:numPr>
                <w:ilvl w:val="0"/>
                <w:numId w:val="2"/>
              </w:numPr>
              <w:rPr>
                <w:rFonts w:cstheme="minorHAnsi"/>
                <w:bCs/>
                <w:sz w:val="24"/>
                <w:szCs w:val="24"/>
              </w:rPr>
            </w:pPr>
            <w:r w:rsidRPr="007A54AB">
              <w:rPr>
                <w:rFonts w:cstheme="minorHAnsi"/>
                <w:bCs/>
                <w:sz w:val="24"/>
                <w:szCs w:val="24"/>
              </w:rPr>
              <w:t>Balls</w:t>
            </w:r>
            <w:r w:rsidR="005E33DD" w:rsidRPr="007A54AB">
              <w:rPr>
                <w:rFonts w:cstheme="minorHAnsi"/>
                <w:bCs/>
                <w:sz w:val="24"/>
                <w:szCs w:val="24"/>
              </w:rPr>
              <w:t xml:space="preserve"> (Pickleball Central) (</w:t>
            </w:r>
            <w:proofErr w:type="spellStart"/>
            <w:r w:rsidR="005E33DD" w:rsidRPr="007A54AB">
              <w:rPr>
                <w:rFonts w:cstheme="minorHAnsi"/>
                <w:bCs/>
                <w:sz w:val="24"/>
                <w:szCs w:val="24"/>
              </w:rPr>
              <w:t>debi</w:t>
            </w:r>
            <w:proofErr w:type="spellEnd"/>
          </w:p>
        </w:tc>
        <w:tc>
          <w:tcPr>
            <w:tcW w:w="1334" w:type="dxa"/>
          </w:tcPr>
          <w:p w14:paraId="04478793" w14:textId="77777777" w:rsidR="00196C4D" w:rsidRPr="007A54AB" w:rsidRDefault="000843D1" w:rsidP="00654816">
            <w:pPr>
              <w:jc w:val="right"/>
              <w:rPr>
                <w:rFonts w:cstheme="minorHAnsi"/>
                <w:bCs/>
                <w:sz w:val="24"/>
                <w:szCs w:val="24"/>
              </w:rPr>
            </w:pPr>
            <w:r w:rsidRPr="007A54AB">
              <w:rPr>
                <w:rFonts w:cstheme="minorHAnsi"/>
                <w:bCs/>
                <w:sz w:val="24"/>
                <w:szCs w:val="24"/>
              </w:rPr>
              <w:t>$</w:t>
            </w:r>
            <w:r w:rsidR="00196C4D" w:rsidRPr="007A54AB">
              <w:rPr>
                <w:rFonts w:cstheme="minorHAnsi"/>
                <w:bCs/>
                <w:sz w:val="24"/>
                <w:szCs w:val="24"/>
              </w:rPr>
              <w:t>699.42</w:t>
            </w:r>
          </w:p>
          <w:p w14:paraId="5D90C8E5" w14:textId="675C9E19" w:rsidR="009B74E8" w:rsidRPr="007A54AB" w:rsidRDefault="008F32E1" w:rsidP="00654816">
            <w:pPr>
              <w:jc w:val="right"/>
              <w:rPr>
                <w:rFonts w:cstheme="minorHAnsi"/>
                <w:bCs/>
                <w:sz w:val="24"/>
                <w:szCs w:val="24"/>
              </w:rPr>
            </w:pPr>
            <w:r>
              <w:rPr>
                <w:rFonts w:cstheme="minorHAnsi"/>
                <w:bCs/>
                <w:sz w:val="24"/>
                <w:szCs w:val="24"/>
              </w:rPr>
              <w:t>25.07</w:t>
            </w:r>
          </w:p>
          <w:p w14:paraId="5672C721" w14:textId="40CA72A1" w:rsidR="005E33DD" w:rsidRPr="007A54AB" w:rsidRDefault="0031506C" w:rsidP="008F32E1">
            <w:pPr>
              <w:jc w:val="right"/>
              <w:rPr>
                <w:rFonts w:cstheme="minorHAnsi"/>
                <w:bCs/>
                <w:sz w:val="24"/>
                <w:szCs w:val="24"/>
              </w:rPr>
            </w:pPr>
            <w:r>
              <w:rPr>
                <w:rFonts w:cstheme="minorHAnsi"/>
                <w:bCs/>
                <w:sz w:val="24"/>
                <w:szCs w:val="24"/>
              </w:rPr>
              <w:t>227.99</w:t>
            </w:r>
          </w:p>
        </w:tc>
      </w:tr>
      <w:tr w:rsidR="00196C4D" w:rsidRPr="007A54AB" w14:paraId="4F0C756D" w14:textId="77777777" w:rsidTr="00654816">
        <w:tc>
          <w:tcPr>
            <w:tcW w:w="4675" w:type="dxa"/>
          </w:tcPr>
          <w:p w14:paraId="2A58B9FE" w14:textId="77777777" w:rsidR="00196C4D" w:rsidRPr="007A54AB" w:rsidRDefault="00196C4D" w:rsidP="00196C4D">
            <w:pPr>
              <w:rPr>
                <w:rFonts w:cstheme="minorHAnsi"/>
                <w:bCs/>
                <w:sz w:val="24"/>
                <w:szCs w:val="24"/>
              </w:rPr>
            </w:pPr>
          </w:p>
        </w:tc>
        <w:tc>
          <w:tcPr>
            <w:tcW w:w="1334" w:type="dxa"/>
          </w:tcPr>
          <w:p w14:paraId="28E407D0" w14:textId="77777777" w:rsidR="00196C4D" w:rsidRPr="007A54AB" w:rsidRDefault="00196C4D" w:rsidP="00654816">
            <w:pPr>
              <w:jc w:val="right"/>
              <w:rPr>
                <w:rFonts w:cstheme="minorHAnsi"/>
                <w:bCs/>
                <w:sz w:val="24"/>
                <w:szCs w:val="24"/>
              </w:rPr>
            </w:pPr>
          </w:p>
        </w:tc>
      </w:tr>
      <w:tr w:rsidR="00196C4D" w:rsidRPr="007A54AB" w14:paraId="67D0BC9D" w14:textId="77777777" w:rsidTr="00654816">
        <w:tc>
          <w:tcPr>
            <w:tcW w:w="4675" w:type="dxa"/>
          </w:tcPr>
          <w:p w14:paraId="2C01BFA6" w14:textId="2701F45E" w:rsidR="00196C4D" w:rsidRPr="007A54AB" w:rsidRDefault="00196C4D" w:rsidP="00196C4D">
            <w:pPr>
              <w:rPr>
                <w:rFonts w:cstheme="minorHAnsi"/>
                <w:b/>
                <w:sz w:val="24"/>
                <w:szCs w:val="24"/>
              </w:rPr>
            </w:pPr>
            <w:r w:rsidRPr="007A54AB">
              <w:rPr>
                <w:rFonts w:cstheme="minorHAnsi"/>
                <w:b/>
                <w:sz w:val="24"/>
                <w:szCs w:val="24"/>
              </w:rPr>
              <w:t>Ending Balance</w:t>
            </w:r>
          </w:p>
        </w:tc>
        <w:tc>
          <w:tcPr>
            <w:tcW w:w="1334" w:type="dxa"/>
          </w:tcPr>
          <w:p w14:paraId="5A22101B" w14:textId="1EC619E6" w:rsidR="00196C4D" w:rsidRPr="007A54AB" w:rsidRDefault="005A0787" w:rsidP="00654816">
            <w:pPr>
              <w:jc w:val="right"/>
              <w:rPr>
                <w:rFonts w:cstheme="minorHAnsi"/>
                <w:b/>
                <w:sz w:val="24"/>
                <w:szCs w:val="24"/>
              </w:rPr>
            </w:pPr>
            <w:r w:rsidRPr="007A54AB">
              <w:rPr>
                <w:rFonts w:cstheme="minorHAnsi"/>
                <w:b/>
                <w:sz w:val="24"/>
                <w:szCs w:val="24"/>
              </w:rPr>
              <w:t>$</w:t>
            </w:r>
            <w:r w:rsidR="0035318A">
              <w:rPr>
                <w:rFonts w:cstheme="minorHAnsi"/>
                <w:b/>
                <w:sz w:val="24"/>
                <w:szCs w:val="24"/>
              </w:rPr>
              <w:t>18,782.17</w:t>
            </w:r>
          </w:p>
        </w:tc>
      </w:tr>
      <w:tr w:rsidR="00F05055" w:rsidRPr="007A54AB" w14:paraId="387DDDA0" w14:textId="77777777" w:rsidTr="00654816">
        <w:tc>
          <w:tcPr>
            <w:tcW w:w="4675" w:type="dxa"/>
          </w:tcPr>
          <w:p w14:paraId="3794D409" w14:textId="77777777" w:rsidR="00F05055" w:rsidRPr="007A54AB" w:rsidRDefault="00F05055" w:rsidP="00196C4D">
            <w:pPr>
              <w:rPr>
                <w:rFonts w:cstheme="minorHAnsi"/>
                <w:b/>
                <w:sz w:val="24"/>
                <w:szCs w:val="24"/>
              </w:rPr>
            </w:pPr>
          </w:p>
        </w:tc>
        <w:tc>
          <w:tcPr>
            <w:tcW w:w="1334" w:type="dxa"/>
          </w:tcPr>
          <w:p w14:paraId="63972546" w14:textId="77777777" w:rsidR="00F05055" w:rsidRPr="007A54AB" w:rsidRDefault="00F05055" w:rsidP="00654816">
            <w:pPr>
              <w:jc w:val="right"/>
              <w:rPr>
                <w:rFonts w:cstheme="minorHAnsi"/>
                <w:b/>
                <w:sz w:val="24"/>
                <w:szCs w:val="24"/>
              </w:rPr>
            </w:pPr>
          </w:p>
        </w:tc>
      </w:tr>
      <w:tr w:rsidR="00F05055" w:rsidRPr="00F05055" w14:paraId="469F8538" w14:textId="77777777" w:rsidTr="00654816">
        <w:tc>
          <w:tcPr>
            <w:tcW w:w="4675" w:type="dxa"/>
          </w:tcPr>
          <w:p w14:paraId="2DEC56BD" w14:textId="5F4B51B4" w:rsidR="00F05055" w:rsidRPr="007A54AB" w:rsidRDefault="00F05055" w:rsidP="00196C4D">
            <w:pPr>
              <w:rPr>
                <w:rFonts w:cstheme="minorHAnsi"/>
                <w:b/>
                <w:sz w:val="24"/>
                <w:szCs w:val="24"/>
              </w:rPr>
            </w:pPr>
            <w:r>
              <w:rPr>
                <w:rFonts w:cstheme="minorHAnsi"/>
                <w:b/>
                <w:sz w:val="24"/>
                <w:szCs w:val="24"/>
              </w:rPr>
              <w:t>July Membership</w:t>
            </w:r>
          </w:p>
        </w:tc>
        <w:tc>
          <w:tcPr>
            <w:tcW w:w="1334" w:type="dxa"/>
          </w:tcPr>
          <w:p w14:paraId="5EC85631" w14:textId="4EF6A732" w:rsidR="00F05055" w:rsidRPr="00F05055" w:rsidRDefault="00F05055" w:rsidP="00654816">
            <w:pPr>
              <w:jc w:val="right"/>
              <w:rPr>
                <w:rFonts w:cstheme="minorHAnsi"/>
                <w:bCs/>
                <w:sz w:val="24"/>
                <w:szCs w:val="24"/>
              </w:rPr>
            </w:pPr>
            <w:r w:rsidRPr="00F05055">
              <w:rPr>
                <w:rFonts w:cstheme="minorHAnsi"/>
                <w:bCs/>
                <w:sz w:val="24"/>
                <w:szCs w:val="24"/>
              </w:rPr>
              <w:t>823</w:t>
            </w:r>
          </w:p>
        </w:tc>
      </w:tr>
      <w:tr w:rsidR="00F05055" w:rsidRPr="007A54AB" w14:paraId="068FF56A" w14:textId="77777777" w:rsidTr="00654816">
        <w:tc>
          <w:tcPr>
            <w:tcW w:w="4675" w:type="dxa"/>
          </w:tcPr>
          <w:p w14:paraId="706AC18A" w14:textId="03F49FC7" w:rsidR="00F05055" w:rsidRDefault="00F05055" w:rsidP="00196C4D">
            <w:pPr>
              <w:rPr>
                <w:rFonts w:cstheme="minorHAnsi"/>
                <w:b/>
                <w:sz w:val="24"/>
                <w:szCs w:val="24"/>
              </w:rPr>
            </w:pPr>
            <w:r>
              <w:rPr>
                <w:rFonts w:cstheme="minorHAnsi"/>
                <w:b/>
                <w:sz w:val="24"/>
                <w:szCs w:val="24"/>
              </w:rPr>
              <w:t>Current Membership</w:t>
            </w:r>
          </w:p>
        </w:tc>
        <w:tc>
          <w:tcPr>
            <w:tcW w:w="1334" w:type="dxa"/>
          </w:tcPr>
          <w:p w14:paraId="4A8FB7EE" w14:textId="6D7DAE92" w:rsidR="00F05055" w:rsidRPr="00F05055" w:rsidRDefault="00F05055" w:rsidP="00654816">
            <w:pPr>
              <w:jc w:val="right"/>
              <w:rPr>
                <w:rFonts w:cstheme="minorHAnsi"/>
                <w:bCs/>
                <w:sz w:val="24"/>
                <w:szCs w:val="24"/>
              </w:rPr>
            </w:pPr>
            <w:r w:rsidRPr="00F05055">
              <w:rPr>
                <w:rFonts w:cstheme="minorHAnsi"/>
                <w:bCs/>
                <w:sz w:val="24"/>
                <w:szCs w:val="24"/>
              </w:rPr>
              <w:t>840</w:t>
            </w:r>
          </w:p>
        </w:tc>
      </w:tr>
    </w:tbl>
    <w:p w14:paraId="523766EB" w14:textId="03F23FDE" w:rsidR="002E23FE" w:rsidRPr="007A54AB" w:rsidRDefault="002E23FE" w:rsidP="00771836">
      <w:pPr>
        <w:rPr>
          <w:rFonts w:cstheme="minorHAnsi"/>
          <w:bCs/>
          <w:sz w:val="24"/>
          <w:szCs w:val="24"/>
        </w:rPr>
      </w:pPr>
    </w:p>
    <w:p w14:paraId="3142A193" w14:textId="1D1F2BEA" w:rsidR="004113D2" w:rsidRPr="007A54AB" w:rsidRDefault="00A66C33" w:rsidP="00771836">
      <w:pPr>
        <w:rPr>
          <w:rFonts w:cstheme="minorHAnsi"/>
          <w:b/>
          <w:i/>
          <w:iCs/>
          <w:sz w:val="24"/>
          <w:szCs w:val="24"/>
        </w:rPr>
      </w:pPr>
      <w:r w:rsidRPr="007A54AB">
        <w:rPr>
          <w:rFonts w:cstheme="minorHAnsi"/>
          <w:b/>
          <w:i/>
          <w:iCs/>
          <w:sz w:val="24"/>
          <w:szCs w:val="24"/>
        </w:rPr>
        <w:t>TRAINING</w:t>
      </w:r>
      <w:r w:rsidR="00860F93" w:rsidRPr="007A54AB">
        <w:rPr>
          <w:rFonts w:cstheme="minorHAnsi"/>
          <w:b/>
          <w:i/>
          <w:iCs/>
          <w:sz w:val="24"/>
          <w:szCs w:val="24"/>
        </w:rPr>
        <w:t xml:space="preserve">-Bill </w:t>
      </w:r>
      <w:proofErr w:type="spellStart"/>
      <w:r w:rsidR="00860F93" w:rsidRPr="007A54AB">
        <w:rPr>
          <w:rFonts w:cstheme="minorHAnsi"/>
          <w:b/>
          <w:i/>
          <w:iCs/>
          <w:sz w:val="24"/>
          <w:szCs w:val="24"/>
        </w:rPr>
        <w:t>Cumbow</w:t>
      </w:r>
      <w:proofErr w:type="spellEnd"/>
    </w:p>
    <w:p w14:paraId="157C0858" w14:textId="77777777" w:rsidR="0004109A" w:rsidRDefault="0004109A" w:rsidP="0004109A">
      <w:r>
        <w:t>The Skills &amp; Drills participation for August are as follows:</w:t>
      </w:r>
    </w:p>
    <w:p w14:paraId="5258C261" w14:textId="77777777" w:rsidR="0004109A" w:rsidRDefault="0004109A">
      <w:pPr>
        <w:pStyle w:val="ListParagraph"/>
        <w:numPr>
          <w:ilvl w:val="0"/>
          <w:numId w:val="3"/>
        </w:numPr>
        <w:spacing w:after="60"/>
      </w:pPr>
      <w:r>
        <w:t xml:space="preserve">Level 2.0   61 participants (one cancellation) </w:t>
      </w:r>
    </w:p>
    <w:p w14:paraId="3225D5BC" w14:textId="77777777" w:rsidR="0004109A" w:rsidRDefault="0004109A">
      <w:pPr>
        <w:pStyle w:val="ListParagraph"/>
        <w:numPr>
          <w:ilvl w:val="0"/>
          <w:numId w:val="3"/>
        </w:numPr>
        <w:spacing w:after="60"/>
      </w:pPr>
      <w:r>
        <w:t>Level 2.5   91 participants (one cancellation)</w:t>
      </w:r>
    </w:p>
    <w:p w14:paraId="7085669C" w14:textId="77777777" w:rsidR="0004109A" w:rsidRDefault="0004109A">
      <w:pPr>
        <w:pStyle w:val="ListParagraph"/>
        <w:numPr>
          <w:ilvl w:val="0"/>
          <w:numId w:val="3"/>
        </w:numPr>
        <w:spacing w:after="60"/>
      </w:pPr>
      <w:r>
        <w:t xml:space="preserve">Level 3.0   20 participants (one cancellation) </w:t>
      </w:r>
    </w:p>
    <w:p w14:paraId="48BE5C4B" w14:textId="77777777" w:rsidR="0004109A" w:rsidRDefault="0004109A">
      <w:pPr>
        <w:pStyle w:val="ListParagraph"/>
        <w:numPr>
          <w:ilvl w:val="0"/>
          <w:numId w:val="3"/>
        </w:numPr>
        <w:spacing w:after="60"/>
      </w:pPr>
      <w:r>
        <w:t>Level 3.5   39 participants (one cancellation)</w:t>
      </w:r>
    </w:p>
    <w:p w14:paraId="49E77932" w14:textId="36FFFF05" w:rsidR="0004109A" w:rsidRDefault="0004109A">
      <w:pPr>
        <w:pStyle w:val="ListParagraph"/>
        <w:numPr>
          <w:ilvl w:val="0"/>
          <w:numId w:val="3"/>
        </w:numPr>
      </w:pPr>
      <w:r>
        <w:t>Level 4.0   64 participants (one cancellation)(full capacity for 4 sessions)</w:t>
      </w:r>
    </w:p>
    <w:p w14:paraId="502145BC" w14:textId="77777777" w:rsidR="0004109A" w:rsidRDefault="0004109A" w:rsidP="0004109A">
      <w:r>
        <w:t>The overall participation level for the previous four months is as follows:</w:t>
      </w:r>
    </w:p>
    <w:tbl>
      <w:tblPr>
        <w:tblStyle w:val="TableGrid"/>
        <w:tblW w:w="0" w:type="auto"/>
        <w:tblLook w:val="04A0" w:firstRow="1" w:lastRow="0" w:firstColumn="1" w:lastColumn="0" w:noHBand="0" w:noVBand="1"/>
      </w:tblPr>
      <w:tblGrid>
        <w:gridCol w:w="1611"/>
        <w:gridCol w:w="661"/>
      </w:tblGrid>
      <w:tr w:rsidR="00C25E4B" w:rsidRPr="00C25E4B" w14:paraId="21FBBC86" w14:textId="77777777" w:rsidTr="00E25F36">
        <w:tc>
          <w:tcPr>
            <w:tcW w:w="1611" w:type="dxa"/>
          </w:tcPr>
          <w:p w14:paraId="587A10D4" w14:textId="7025C87A" w:rsidR="00C25E4B" w:rsidRPr="00C25E4B" w:rsidRDefault="00C25E4B" w:rsidP="00AC43D7">
            <w:pPr>
              <w:spacing w:after="60"/>
            </w:pPr>
            <w:r w:rsidRPr="00C25E4B">
              <w:t>March</w:t>
            </w:r>
          </w:p>
        </w:tc>
        <w:tc>
          <w:tcPr>
            <w:tcW w:w="661" w:type="dxa"/>
          </w:tcPr>
          <w:p w14:paraId="5DE47F7D" w14:textId="346ED431" w:rsidR="00C25E4B" w:rsidRPr="00C25E4B" w:rsidRDefault="00AC47F3" w:rsidP="00AC43D7">
            <w:pPr>
              <w:spacing w:after="60"/>
            </w:pPr>
            <w:r>
              <w:t>281</w:t>
            </w:r>
          </w:p>
        </w:tc>
      </w:tr>
      <w:tr w:rsidR="00C25E4B" w:rsidRPr="00C25E4B" w14:paraId="40C7B068" w14:textId="77777777" w:rsidTr="00E25F36">
        <w:tc>
          <w:tcPr>
            <w:tcW w:w="1611" w:type="dxa"/>
          </w:tcPr>
          <w:p w14:paraId="517C198D" w14:textId="7CFC6EDD" w:rsidR="00C25E4B" w:rsidRPr="00C25E4B" w:rsidRDefault="00947221" w:rsidP="00AC43D7">
            <w:pPr>
              <w:spacing w:after="60"/>
            </w:pPr>
            <w:r>
              <w:t>April</w:t>
            </w:r>
          </w:p>
        </w:tc>
        <w:tc>
          <w:tcPr>
            <w:tcW w:w="661" w:type="dxa"/>
          </w:tcPr>
          <w:p w14:paraId="20ED0AE5" w14:textId="2A240175" w:rsidR="00C25E4B" w:rsidRPr="00C25E4B" w:rsidRDefault="00AC47F3" w:rsidP="00AC43D7">
            <w:pPr>
              <w:tabs>
                <w:tab w:val="left" w:pos="720"/>
              </w:tabs>
              <w:spacing w:after="60"/>
            </w:pPr>
            <w:r>
              <w:t>233</w:t>
            </w:r>
          </w:p>
        </w:tc>
      </w:tr>
      <w:tr w:rsidR="00C25E4B" w:rsidRPr="00C25E4B" w14:paraId="23FACF4D" w14:textId="77777777" w:rsidTr="00E25F36">
        <w:tc>
          <w:tcPr>
            <w:tcW w:w="1611" w:type="dxa"/>
          </w:tcPr>
          <w:p w14:paraId="47C76EFB" w14:textId="745FAA06" w:rsidR="00C25E4B" w:rsidRPr="00C25E4B" w:rsidRDefault="00947221" w:rsidP="00AC43D7">
            <w:pPr>
              <w:spacing w:after="60"/>
            </w:pPr>
            <w:bookmarkStart w:id="0" w:name="_Hlk113886945"/>
            <w:r>
              <w:t>May</w:t>
            </w:r>
          </w:p>
        </w:tc>
        <w:bookmarkEnd w:id="0"/>
        <w:tc>
          <w:tcPr>
            <w:tcW w:w="661" w:type="dxa"/>
          </w:tcPr>
          <w:p w14:paraId="48F96DEC" w14:textId="2CD8A642" w:rsidR="00C25E4B" w:rsidRPr="00C25E4B" w:rsidRDefault="00AC47F3" w:rsidP="00AC43D7">
            <w:r>
              <w:t>274</w:t>
            </w:r>
          </w:p>
        </w:tc>
      </w:tr>
      <w:tr w:rsidR="00C25E4B" w:rsidRPr="00C25E4B" w14:paraId="25DD6F8F" w14:textId="77777777" w:rsidTr="00E25F36">
        <w:tc>
          <w:tcPr>
            <w:tcW w:w="1611" w:type="dxa"/>
          </w:tcPr>
          <w:p w14:paraId="121DD307" w14:textId="762212FE" w:rsidR="00C25E4B" w:rsidRPr="00C25E4B" w:rsidRDefault="00947221" w:rsidP="00AC43D7">
            <w:pPr>
              <w:spacing w:after="60"/>
            </w:pPr>
            <w:r>
              <w:t>June</w:t>
            </w:r>
          </w:p>
        </w:tc>
        <w:tc>
          <w:tcPr>
            <w:tcW w:w="661" w:type="dxa"/>
          </w:tcPr>
          <w:p w14:paraId="1D356E84" w14:textId="1EC40E67" w:rsidR="00C25E4B" w:rsidRPr="00C25E4B" w:rsidRDefault="00AC47F3" w:rsidP="00AC43D7">
            <w:r>
              <w:t>288</w:t>
            </w:r>
          </w:p>
        </w:tc>
      </w:tr>
      <w:tr w:rsidR="00C25E4B" w:rsidRPr="00C25E4B" w14:paraId="7F72372D" w14:textId="77777777" w:rsidTr="00E25F36">
        <w:tc>
          <w:tcPr>
            <w:tcW w:w="1611" w:type="dxa"/>
          </w:tcPr>
          <w:p w14:paraId="67548DAD" w14:textId="5CEAB0FD" w:rsidR="00C25E4B" w:rsidRPr="00C25E4B" w:rsidRDefault="00947221" w:rsidP="00AC43D7">
            <w:pPr>
              <w:spacing w:after="60"/>
            </w:pPr>
            <w:r>
              <w:t>July</w:t>
            </w:r>
          </w:p>
        </w:tc>
        <w:tc>
          <w:tcPr>
            <w:tcW w:w="661" w:type="dxa"/>
          </w:tcPr>
          <w:p w14:paraId="31CC2347" w14:textId="719A27D4" w:rsidR="00C25E4B" w:rsidRPr="00C25E4B" w:rsidRDefault="00AC47F3" w:rsidP="00AC43D7">
            <w:r>
              <w:t>287</w:t>
            </w:r>
          </w:p>
        </w:tc>
      </w:tr>
      <w:tr w:rsidR="00C25E4B" w:rsidRPr="00C25E4B" w14:paraId="3E6E89E0" w14:textId="77777777" w:rsidTr="00E25F36">
        <w:tc>
          <w:tcPr>
            <w:tcW w:w="1611" w:type="dxa"/>
          </w:tcPr>
          <w:p w14:paraId="762F79A8" w14:textId="56476925" w:rsidR="00C25E4B" w:rsidRPr="00C25E4B" w:rsidRDefault="00947221" w:rsidP="00AC43D7">
            <w:pPr>
              <w:spacing w:after="60"/>
            </w:pPr>
            <w:r>
              <w:t>August</w:t>
            </w:r>
          </w:p>
        </w:tc>
        <w:tc>
          <w:tcPr>
            <w:tcW w:w="661" w:type="dxa"/>
          </w:tcPr>
          <w:p w14:paraId="165B0F81" w14:textId="28BC604C" w:rsidR="00C25E4B" w:rsidRPr="00C25E4B" w:rsidRDefault="00AC47F3" w:rsidP="00AC43D7">
            <w:r>
              <w:t>275</w:t>
            </w:r>
          </w:p>
        </w:tc>
      </w:tr>
      <w:tr w:rsidR="00AC47F3" w:rsidRPr="00C25E4B" w14:paraId="15D8BC66" w14:textId="77777777" w:rsidTr="00E25F36">
        <w:tc>
          <w:tcPr>
            <w:tcW w:w="1611" w:type="dxa"/>
          </w:tcPr>
          <w:p w14:paraId="1B3B63A3" w14:textId="3D38CE49" w:rsidR="00AC47F3" w:rsidRPr="00C25E4B" w:rsidRDefault="00AC47F3" w:rsidP="00AC47F3">
            <w:pPr>
              <w:spacing w:after="60"/>
            </w:pPr>
            <w:r>
              <w:t>September</w:t>
            </w:r>
          </w:p>
        </w:tc>
        <w:tc>
          <w:tcPr>
            <w:tcW w:w="661" w:type="dxa"/>
          </w:tcPr>
          <w:p w14:paraId="506A374F" w14:textId="62BD89BB" w:rsidR="00AC47F3" w:rsidRPr="00C25E4B" w:rsidRDefault="00E25F36" w:rsidP="00AC47F3">
            <w:r>
              <w:t>0</w:t>
            </w:r>
          </w:p>
        </w:tc>
      </w:tr>
      <w:tr w:rsidR="00AC47F3" w:rsidRPr="00C25E4B" w14:paraId="62F8ECA5" w14:textId="77777777" w:rsidTr="00E25F36">
        <w:tc>
          <w:tcPr>
            <w:tcW w:w="1611" w:type="dxa"/>
          </w:tcPr>
          <w:p w14:paraId="4EC30B86" w14:textId="337A749A" w:rsidR="00AC47F3" w:rsidRPr="00C25E4B" w:rsidRDefault="00AC47F3" w:rsidP="00AC47F3">
            <w:pPr>
              <w:spacing w:after="60"/>
            </w:pPr>
            <w:r>
              <w:t>October</w:t>
            </w:r>
          </w:p>
        </w:tc>
        <w:tc>
          <w:tcPr>
            <w:tcW w:w="661" w:type="dxa"/>
          </w:tcPr>
          <w:p w14:paraId="2B9DE222" w14:textId="1C59C60B" w:rsidR="00AC47F3" w:rsidRPr="00C25E4B" w:rsidRDefault="00E25F36" w:rsidP="00AC47F3">
            <w:r>
              <w:t>0</w:t>
            </w:r>
          </w:p>
        </w:tc>
      </w:tr>
      <w:tr w:rsidR="00AC47F3" w:rsidRPr="00C25E4B" w14:paraId="5B56914F" w14:textId="77777777" w:rsidTr="00E25F36">
        <w:tc>
          <w:tcPr>
            <w:tcW w:w="1611" w:type="dxa"/>
          </w:tcPr>
          <w:p w14:paraId="0B410984" w14:textId="7FFF353C" w:rsidR="00AC47F3" w:rsidRDefault="00AC47F3" w:rsidP="00AC47F3">
            <w:pPr>
              <w:spacing w:after="60"/>
            </w:pPr>
            <w:r>
              <w:t>November</w:t>
            </w:r>
          </w:p>
        </w:tc>
        <w:tc>
          <w:tcPr>
            <w:tcW w:w="661" w:type="dxa"/>
          </w:tcPr>
          <w:p w14:paraId="5916D0D6" w14:textId="3B0F582E" w:rsidR="00AC47F3" w:rsidRPr="00C25E4B" w:rsidRDefault="00E25F36" w:rsidP="00AC47F3">
            <w:r>
              <w:t>0</w:t>
            </w:r>
          </w:p>
        </w:tc>
      </w:tr>
      <w:tr w:rsidR="00AC47F3" w:rsidRPr="00C25E4B" w14:paraId="437D0192" w14:textId="77777777" w:rsidTr="00E25F36">
        <w:tc>
          <w:tcPr>
            <w:tcW w:w="1611" w:type="dxa"/>
          </w:tcPr>
          <w:p w14:paraId="4B2B268E" w14:textId="12D283B4" w:rsidR="00AC47F3" w:rsidRDefault="00AC47F3" w:rsidP="00AC47F3">
            <w:pPr>
              <w:spacing w:after="60"/>
            </w:pPr>
            <w:r>
              <w:t>December</w:t>
            </w:r>
          </w:p>
        </w:tc>
        <w:tc>
          <w:tcPr>
            <w:tcW w:w="661" w:type="dxa"/>
          </w:tcPr>
          <w:p w14:paraId="5172FDBC" w14:textId="31135DB8" w:rsidR="00AC47F3" w:rsidRPr="00C25E4B" w:rsidRDefault="00AC47F3" w:rsidP="00AC47F3">
            <w:r>
              <w:t>0</w:t>
            </w:r>
          </w:p>
        </w:tc>
      </w:tr>
      <w:tr w:rsidR="00AC47F3" w:rsidRPr="00C25E4B" w14:paraId="02BCFC41" w14:textId="77777777" w:rsidTr="00E25F36">
        <w:tc>
          <w:tcPr>
            <w:tcW w:w="1611" w:type="dxa"/>
          </w:tcPr>
          <w:p w14:paraId="226514E5" w14:textId="08C7ABAF" w:rsidR="00AC47F3" w:rsidRDefault="00AC47F3" w:rsidP="00AC47F3">
            <w:pPr>
              <w:spacing w:after="60"/>
            </w:pPr>
            <w:r>
              <w:lastRenderedPageBreak/>
              <w:t>January</w:t>
            </w:r>
          </w:p>
        </w:tc>
        <w:tc>
          <w:tcPr>
            <w:tcW w:w="661" w:type="dxa"/>
          </w:tcPr>
          <w:p w14:paraId="1ADF473F" w14:textId="6F1212B7" w:rsidR="00AC47F3" w:rsidRDefault="00AC47F3" w:rsidP="00AC47F3">
            <w:r>
              <w:t>0</w:t>
            </w:r>
          </w:p>
        </w:tc>
      </w:tr>
      <w:tr w:rsidR="00E25F36" w:rsidRPr="00C25E4B" w14:paraId="5942A470" w14:textId="77777777" w:rsidTr="00E25F36">
        <w:tc>
          <w:tcPr>
            <w:tcW w:w="1611" w:type="dxa"/>
          </w:tcPr>
          <w:p w14:paraId="2BB5EB5C" w14:textId="4703D9B4" w:rsidR="00E25F36" w:rsidRDefault="00E25F36" w:rsidP="00AC47F3">
            <w:pPr>
              <w:spacing w:after="60"/>
            </w:pPr>
            <w:r>
              <w:t>February</w:t>
            </w:r>
          </w:p>
        </w:tc>
        <w:tc>
          <w:tcPr>
            <w:tcW w:w="661" w:type="dxa"/>
          </w:tcPr>
          <w:p w14:paraId="7D12E75C" w14:textId="79C3AC7F" w:rsidR="00E25F36" w:rsidRDefault="00E25F36" w:rsidP="00AC47F3">
            <w:r>
              <w:t>0</w:t>
            </w:r>
          </w:p>
        </w:tc>
      </w:tr>
    </w:tbl>
    <w:p w14:paraId="6BFE47F2" w14:textId="77777777" w:rsidR="0004109A" w:rsidRDefault="0004109A" w:rsidP="0004109A">
      <w:pPr>
        <w:spacing w:after="0"/>
      </w:pPr>
    </w:p>
    <w:p w14:paraId="151AF7AB" w14:textId="77777777" w:rsidR="0004109A" w:rsidRDefault="0004109A" w:rsidP="0004109A">
      <w:pPr>
        <w:spacing w:after="0"/>
      </w:pPr>
      <w:r>
        <w:t>Total   1,638 (through August 30)</w:t>
      </w:r>
    </w:p>
    <w:p w14:paraId="469C0C33" w14:textId="77777777" w:rsidR="0004109A" w:rsidRDefault="0004109A" w:rsidP="0004109A">
      <w:pPr>
        <w:spacing w:after="0"/>
        <w:rPr>
          <w:color w:val="FF0000"/>
        </w:rPr>
      </w:pPr>
    </w:p>
    <w:p w14:paraId="6B8CD964" w14:textId="77777777" w:rsidR="0004109A" w:rsidRDefault="0004109A" w:rsidP="0004109A">
      <w:pPr>
        <w:spacing w:after="0"/>
      </w:pPr>
      <w:r>
        <w:t xml:space="preserve">David and Susan </w:t>
      </w:r>
      <w:proofErr w:type="spellStart"/>
      <w:r>
        <w:t>Jeanguenat</w:t>
      </w:r>
      <w:proofErr w:type="spellEnd"/>
      <w:r>
        <w:t xml:space="preserve"> have volunteered and been accepted as the Skills and Drills Level 3.0 Coordinator. There are now coordinators for each level. </w:t>
      </w:r>
    </w:p>
    <w:p w14:paraId="157CBB81" w14:textId="77777777" w:rsidR="0004109A" w:rsidRDefault="0004109A" w:rsidP="0004109A">
      <w:pPr>
        <w:spacing w:after="60"/>
      </w:pPr>
    </w:p>
    <w:p w14:paraId="2D9DDB82" w14:textId="136D9AF3" w:rsidR="00393162" w:rsidRDefault="0004109A" w:rsidP="0004109A">
      <w:pPr>
        <w:tabs>
          <w:tab w:val="left" w:pos="720"/>
          <w:tab w:val="left" w:pos="900"/>
        </w:tabs>
        <w:spacing w:after="60"/>
      </w:pPr>
      <w:r>
        <w:t>There has been discussion regarding finding a way to restrict Skills and Drills Level 2.5 players from signing up week after week and not allowing other players an opportunity to participate. The 2.5 Level is currently restricted to 24 players using 6 courts.</w:t>
      </w:r>
    </w:p>
    <w:p w14:paraId="40A58B51" w14:textId="77777777" w:rsidR="00CE027F" w:rsidRDefault="00CE027F" w:rsidP="0004109A">
      <w:pPr>
        <w:tabs>
          <w:tab w:val="left" w:pos="720"/>
          <w:tab w:val="left" w:pos="900"/>
        </w:tabs>
        <w:spacing w:after="60"/>
      </w:pPr>
    </w:p>
    <w:p w14:paraId="2BAD6BEF" w14:textId="3CCFCED9" w:rsidR="002D5D66" w:rsidRDefault="002D5D66" w:rsidP="0004109A">
      <w:pPr>
        <w:tabs>
          <w:tab w:val="left" w:pos="720"/>
          <w:tab w:val="left" w:pos="900"/>
        </w:tabs>
        <w:spacing w:after="60"/>
      </w:pPr>
      <w:r>
        <w:t xml:space="preserve">Bill requested that he have input into the schedule that had been developed. </w:t>
      </w:r>
      <w:r w:rsidR="006F50D3">
        <w:t>Gordon said he would send it out to the Board as directed by the By-Laws so that all members would have input.</w:t>
      </w:r>
    </w:p>
    <w:p w14:paraId="554C9748" w14:textId="77777777" w:rsidR="0004109A" w:rsidRPr="0004109A" w:rsidRDefault="0004109A" w:rsidP="0004109A">
      <w:pPr>
        <w:tabs>
          <w:tab w:val="left" w:pos="720"/>
          <w:tab w:val="left" w:pos="900"/>
        </w:tabs>
        <w:spacing w:after="60"/>
      </w:pPr>
    </w:p>
    <w:p w14:paraId="3137D226" w14:textId="06860942" w:rsidR="007B0D6C" w:rsidRPr="007A54AB" w:rsidRDefault="59E23420" w:rsidP="59E23420">
      <w:pPr>
        <w:rPr>
          <w:rFonts w:cstheme="minorHAnsi"/>
          <w:b/>
          <w:bCs/>
          <w:sz w:val="24"/>
          <w:szCs w:val="24"/>
        </w:rPr>
      </w:pPr>
      <w:r w:rsidRPr="007A54AB">
        <w:rPr>
          <w:rFonts w:cstheme="minorHAnsi"/>
          <w:b/>
          <w:bCs/>
          <w:sz w:val="24"/>
          <w:szCs w:val="24"/>
        </w:rPr>
        <w:t xml:space="preserve">Next Meeting – </w:t>
      </w:r>
      <w:r w:rsidR="00631C7D">
        <w:rPr>
          <w:rFonts w:cstheme="minorHAnsi"/>
          <w:b/>
          <w:bCs/>
          <w:sz w:val="24"/>
          <w:szCs w:val="24"/>
        </w:rPr>
        <w:t>October</w:t>
      </w:r>
      <w:r w:rsidR="00D046DE" w:rsidRPr="007A54AB">
        <w:rPr>
          <w:rFonts w:cstheme="minorHAnsi"/>
          <w:b/>
          <w:bCs/>
          <w:sz w:val="24"/>
          <w:szCs w:val="24"/>
        </w:rPr>
        <w:t xml:space="preserve"> 1</w:t>
      </w:r>
      <w:r w:rsidR="00650F5D">
        <w:rPr>
          <w:rFonts w:cstheme="minorHAnsi"/>
          <w:b/>
          <w:bCs/>
          <w:sz w:val="24"/>
          <w:szCs w:val="24"/>
        </w:rPr>
        <w:t>8</w:t>
      </w:r>
      <w:r w:rsidRPr="007A54AB">
        <w:rPr>
          <w:rFonts w:cstheme="minorHAnsi"/>
          <w:b/>
          <w:bCs/>
          <w:sz w:val="24"/>
          <w:szCs w:val="24"/>
        </w:rPr>
        <w:t>, 2022; 3:</w:t>
      </w:r>
      <w:r w:rsidR="00D74317" w:rsidRPr="007A54AB">
        <w:rPr>
          <w:rFonts w:cstheme="minorHAnsi"/>
          <w:b/>
          <w:bCs/>
          <w:sz w:val="24"/>
          <w:szCs w:val="24"/>
        </w:rPr>
        <w:t>30</w:t>
      </w:r>
      <w:r w:rsidRPr="007A54AB">
        <w:rPr>
          <w:rFonts w:cstheme="minorHAnsi"/>
          <w:b/>
          <w:bCs/>
          <w:sz w:val="24"/>
          <w:szCs w:val="24"/>
        </w:rPr>
        <w:t xml:space="preserve"> p.m. – 5:00 p.m. at the </w:t>
      </w:r>
      <w:r w:rsidR="00553681" w:rsidRPr="007A54AB">
        <w:rPr>
          <w:rFonts w:cstheme="minorHAnsi"/>
          <w:b/>
          <w:bCs/>
          <w:sz w:val="24"/>
          <w:szCs w:val="24"/>
        </w:rPr>
        <w:t>Recreation Center</w:t>
      </w:r>
    </w:p>
    <w:p w14:paraId="10F1DFED" w14:textId="77777777" w:rsidR="007B0D6C" w:rsidRPr="007A54AB" w:rsidRDefault="007B0D6C" w:rsidP="007B0D6C">
      <w:pPr>
        <w:rPr>
          <w:rFonts w:cstheme="minorHAnsi"/>
          <w:b/>
          <w:bCs/>
          <w:sz w:val="24"/>
          <w:szCs w:val="24"/>
        </w:rPr>
      </w:pPr>
      <w:r w:rsidRPr="007A54AB">
        <w:rPr>
          <w:rFonts w:cstheme="minorHAnsi"/>
          <w:b/>
          <w:bCs/>
          <w:sz w:val="24"/>
          <w:szCs w:val="24"/>
        </w:rPr>
        <w:t>Meeting was adjourned.</w:t>
      </w:r>
    </w:p>
    <w:p w14:paraId="3A05F0C1" w14:textId="3DD3C639" w:rsidR="00B35C04" w:rsidRDefault="00B35C04">
      <w:pPr>
        <w:rPr>
          <w:rFonts w:cstheme="minorHAnsi"/>
          <w:b/>
          <w:bCs/>
          <w:sz w:val="24"/>
          <w:szCs w:val="24"/>
        </w:rPr>
      </w:pPr>
      <w:r>
        <w:rPr>
          <w:rFonts w:cstheme="minorHAnsi"/>
          <w:b/>
          <w:bCs/>
          <w:sz w:val="24"/>
          <w:szCs w:val="24"/>
        </w:rPr>
        <w:br w:type="page"/>
      </w:r>
    </w:p>
    <w:p w14:paraId="40CCDFA4" w14:textId="6DC85DFE" w:rsidR="00103903" w:rsidRDefault="00103903" w:rsidP="59E23420">
      <w:pPr>
        <w:rPr>
          <w:rFonts w:cstheme="minorHAnsi"/>
          <w:b/>
          <w:bCs/>
          <w:i/>
          <w:iCs/>
          <w:sz w:val="24"/>
          <w:szCs w:val="24"/>
        </w:rPr>
      </w:pPr>
      <w:r w:rsidRPr="00495F2B">
        <w:rPr>
          <w:rFonts w:cstheme="minorHAnsi"/>
          <w:b/>
          <w:bCs/>
          <w:i/>
          <w:iCs/>
          <w:sz w:val="24"/>
          <w:szCs w:val="24"/>
        </w:rPr>
        <w:lastRenderedPageBreak/>
        <w:t>A</w:t>
      </w:r>
      <w:r w:rsidR="00495F2B" w:rsidRPr="00495F2B">
        <w:rPr>
          <w:rFonts w:cstheme="minorHAnsi"/>
          <w:b/>
          <w:bCs/>
          <w:i/>
          <w:iCs/>
          <w:sz w:val="24"/>
          <w:szCs w:val="24"/>
        </w:rPr>
        <w:t>DDITIONAL DISCUSSION</w:t>
      </w:r>
      <w:r w:rsidR="00495F2B">
        <w:rPr>
          <w:rFonts w:cstheme="minorHAnsi"/>
          <w:b/>
          <w:bCs/>
          <w:i/>
          <w:iCs/>
          <w:sz w:val="24"/>
          <w:szCs w:val="24"/>
        </w:rPr>
        <w:t xml:space="preserve"> – All</w:t>
      </w:r>
    </w:p>
    <w:p w14:paraId="5B01B594" w14:textId="569E7246" w:rsidR="00495F2B" w:rsidRDefault="008231E4" w:rsidP="59E23420">
      <w:pPr>
        <w:rPr>
          <w:rFonts w:cstheme="minorHAnsi"/>
          <w:sz w:val="24"/>
          <w:szCs w:val="24"/>
        </w:rPr>
      </w:pPr>
      <w:r w:rsidRPr="008231E4">
        <w:rPr>
          <w:rFonts w:cstheme="minorHAnsi"/>
          <w:sz w:val="24"/>
          <w:szCs w:val="24"/>
        </w:rPr>
        <w:t>Possible</w:t>
      </w:r>
      <w:r>
        <w:rPr>
          <w:rFonts w:cstheme="minorHAnsi"/>
          <w:sz w:val="24"/>
          <w:szCs w:val="24"/>
        </w:rPr>
        <w:t xml:space="preserve"> ideas for improvement of the Evaluation process </w:t>
      </w:r>
      <w:r w:rsidR="005359D0">
        <w:rPr>
          <w:rFonts w:cstheme="minorHAnsi"/>
          <w:sz w:val="24"/>
          <w:szCs w:val="24"/>
        </w:rPr>
        <w:t>were</w:t>
      </w:r>
      <w:r>
        <w:rPr>
          <w:rFonts w:cstheme="minorHAnsi"/>
          <w:sz w:val="24"/>
          <w:szCs w:val="24"/>
        </w:rPr>
        <w:t xml:space="preserve"> discussed.</w:t>
      </w:r>
    </w:p>
    <w:p w14:paraId="395CA7F0" w14:textId="0F79E00B" w:rsidR="004B4512" w:rsidRDefault="004B4512">
      <w:pPr>
        <w:pStyle w:val="ListParagraph"/>
        <w:numPr>
          <w:ilvl w:val="0"/>
          <w:numId w:val="6"/>
        </w:numPr>
        <w:rPr>
          <w:rFonts w:cstheme="minorHAnsi"/>
          <w:sz w:val="24"/>
          <w:szCs w:val="24"/>
        </w:rPr>
      </w:pPr>
      <w:r>
        <w:rPr>
          <w:rFonts w:cstheme="minorHAnsi"/>
          <w:sz w:val="24"/>
          <w:szCs w:val="24"/>
        </w:rPr>
        <w:t>Self</w:t>
      </w:r>
      <w:r w:rsidR="00E129AE">
        <w:rPr>
          <w:rFonts w:cstheme="minorHAnsi"/>
          <w:sz w:val="24"/>
          <w:szCs w:val="24"/>
        </w:rPr>
        <w:t>-</w:t>
      </w:r>
      <w:r w:rsidR="00F059CE">
        <w:rPr>
          <w:rFonts w:cstheme="minorHAnsi"/>
          <w:sz w:val="24"/>
          <w:szCs w:val="24"/>
        </w:rPr>
        <w:t>rating</w:t>
      </w:r>
    </w:p>
    <w:p w14:paraId="565E4707" w14:textId="3DA4895B" w:rsidR="00F059CE" w:rsidRDefault="00F059CE">
      <w:pPr>
        <w:pStyle w:val="ListParagraph"/>
        <w:numPr>
          <w:ilvl w:val="0"/>
          <w:numId w:val="6"/>
        </w:numPr>
        <w:rPr>
          <w:rFonts w:cstheme="minorHAnsi"/>
          <w:sz w:val="24"/>
          <w:szCs w:val="24"/>
        </w:rPr>
      </w:pPr>
      <w:r>
        <w:rPr>
          <w:rFonts w:cstheme="minorHAnsi"/>
          <w:sz w:val="24"/>
          <w:szCs w:val="24"/>
        </w:rPr>
        <w:t>Finding a way to invigorate the Round Robin</w:t>
      </w:r>
    </w:p>
    <w:p w14:paraId="75ED245B" w14:textId="627F478D" w:rsidR="00F059CE" w:rsidRDefault="00F059CE">
      <w:pPr>
        <w:pStyle w:val="ListParagraph"/>
        <w:numPr>
          <w:ilvl w:val="0"/>
          <w:numId w:val="6"/>
        </w:numPr>
        <w:rPr>
          <w:rFonts w:cstheme="minorHAnsi"/>
          <w:sz w:val="24"/>
          <w:szCs w:val="24"/>
        </w:rPr>
      </w:pPr>
      <w:r>
        <w:rPr>
          <w:rFonts w:cstheme="minorHAnsi"/>
          <w:sz w:val="24"/>
          <w:szCs w:val="24"/>
        </w:rPr>
        <w:t xml:space="preserve">Using </w:t>
      </w:r>
      <w:r w:rsidR="00E83928">
        <w:rPr>
          <w:rFonts w:cstheme="minorHAnsi"/>
          <w:sz w:val="24"/>
          <w:szCs w:val="24"/>
        </w:rPr>
        <w:t>one of the electronic rating systems such as: DUPR, Global Ratings</w:t>
      </w:r>
    </w:p>
    <w:p w14:paraId="55B02F4E" w14:textId="6F1F209C" w:rsidR="00235937" w:rsidRDefault="00235937" w:rsidP="00235937">
      <w:pPr>
        <w:rPr>
          <w:rFonts w:cstheme="minorHAnsi"/>
          <w:sz w:val="24"/>
          <w:szCs w:val="24"/>
        </w:rPr>
      </w:pPr>
      <w:r>
        <w:rPr>
          <w:rFonts w:cstheme="minorHAnsi"/>
          <w:sz w:val="24"/>
          <w:szCs w:val="24"/>
        </w:rPr>
        <w:t xml:space="preserve">The Board agreed to show </w:t>
      </w:r>
      <w:r w:rsidR="00C97942">
        <w:rPr>
          <w:rFonts w:cstheme="minorHAnsi"/>
          <w:sz w:val="24"/>
          <w:szCs w:val="24"/>
        </w:rPr>
        <w:t xml:space="preserve">support for the current </w:t>
      </w:r>
      <w:r w:rsidR="0006132A">
        <w:rPr>
          <w:rFonts w:cstheme="minorHAnsi"/>
          <w:sz w:val="24"/>
          <w:szCs w:val="24"/>
        </w:rPr>
        <w:t xml:space="preserve">RR </w:t>
      </w:r>
      <w:r w:rsidR="00C97942">
        <w:rPr>
          <w:rFonts w:cstheme="minorHAnsi"/>
          <w:sz w:val="24"/>
          <w:szCs w:val="24"/>
        </w:rPr>
        <w:t>process, if approached by a player(s).</w:t>
      </w:r>
    </w:p>
    <w:p w14:paraId="41184A40" w14:textId="7F690667" w:rsidR="00037C9F" w:rsidRDefault="0035799D" w:rsidP="00235937">
      <w:pPr>
        <w:rPr>
          <w:rFonts w:cstheme="minorHAnsi"/>
          <w:sz w:val="24"/>
          <w:szCs w:val="24"/>
        </w:rPr>
      </w:pPr>
      <w:r>
        <w:rPr>
          <w:rFonts w:cstheme="minorHAnsi"/>
          <w:sz w:val="24"/>
          <w:szCs w:val="24"/>
        </w:rPr>
        <w:t xml:space="preserve">Some </w:t>
      </w:r>
      <w:r w:rsidR="00037C9F">
        <w:rPr>
          <w:rFonts w:cstheme="minorHAnsi"/>
          <w:sz w:val="24"/>
          <w:szCs w:val="24"/>
        </w:rPr>
        <w:t>Cons of Round Robin</w:t>
      </w:r>
      <w:r>
        <w:rPr>
          <w:rFonts w:cstheme="minorHAnsi"/>
          <w:sz w:val="24"/>
          <w:szCs w:val="24"/>
        </w:rPr>
        <w:t xml:space="preserve"> that were brought up were:</w:t>
      </w:r>
    </w:p>
    <w:p w14:paraId="5F008E5A" w14:textId="1453D7B1" w:rsidR="00037C9F" w:rsidRDefault="00037C9F">
      <w:pPr>
        <w:pStyle w:val="ListParagraph"/>
        <w:numPr>
          <w:ilvl w:val="0"/>
          <w:numId w:val="7"/>
        </w:numPr>
        <w:rPr>
          <w:rFonts w:cstheme="minorHAnsi"/>
          <w:sz w:val="24"/>
          <w:szCs w:val="24"/>
        </w:rPr>
      </w:pPr>
      <w:r>
        <w:rPr>
          <w:rFonts w:cstheme="minorHAnsi"/>
          <w:sz w:val="24"/>
          <w:szCs w:val="24"/>
        </w:rPr>
        <w:t>Participation</w:t>
      </w:r>
    </w:p>
    <w:p w14:paraId="12D900A7" w14:textId="6A08692A" w:rsidR="00037C9F" w:rsidRDefault="00037C9F">
      <w:pPr>
        <w:pStyle w:val="ListParagraph"/>
        <w:numPr>
          <w:ilvl w:val="0"/>
          <w:numId w:val="7"/>
        </w:numPr>
        <w:rPr>
          <w:rFonts w:cstheme="minorHAnsi"/>
          <w:sz w:val="24"/>
          <w:szCs w:val="24"/>
        </w:rPr>
      </w:pPr>
      <w:r>
        <w:rPr>
          <w:rFonts w:cstheme="minorHAnsi"/>
          <w:sz w:val="24"/>
          <w:szCs w:val="24"/>
        </w:rPr>
        <w:t>Morale</w:t>
      </w:r>
    </w:p>
    <w:p w14:paraId="18FB0C38" w14:textId="41819AED" w:rsidR="00037C9F" w:rsidRDefault="00984132">
      <w:pPr>
        <w:pStyle w:val="ListParagraph"/>
        <w:numPr>
          <w:ilvl w:val="0"/>
          <w:numId w:val="7"/>
        </w:numPr>
        <w:rPr>
          <w:rFonts w:cstheme="minorHAnsi"/>
          <w:sz w:val="24"/>
          <w:szCs w:val="24"/>
        </w:rPr>
      </w:pPr>
      <w:r>
        <w:rPr>
          <w:rFonts w:cstheme="minorHAnsi"/>
          <w:sz w:val="24"/>
          <w:szCs w:val="24"/>
        </w:rPr>
        <w:t>Having a weak partner</w:t>
      </w:r>
    </w:p>
    <w:p w14:paraId="2B7D8D73" w14:textId="67BD43D2" w:rsidR="00984132" w:rsidRDefault="00E47EEC" w:rsidP="00E47EEC">
      <w:pPr>
        <w:rPr>
          <w:rFonts w:cstheme="minorHAnsi"/>
          <w:sz w:val="24"/>
          <w:szCs w:val="24"/>
        </w:rPr>
      </w:pPr>
      <w:r>
        <w:rPr>
          <w:rFonts w:cstheme="minorHAnsi"/>
          <w:sz w:val="24"/>
          <w:szCs w:val="24"/>
        </w:rPr>
        <w:t xml:space="preserve">Some </w:t>
      </w:r>
      <w:r w:rsidR="009B3C49">
        <w:rPr>
          <w:rFonts w:cstheme="minorHAnsi"/>
          <w:sz w:val="24"/>
          <w:szCs w:val="24"/>
        </w:rPr>
        <w:t xml:space="preserve">general </w:t>
      </w:r>
      <w:r>
        <w:rPr>
          <w:rFonts w:cstheme="minorHAnsi"/>
          <w:sz w:val="24"/>
          <w:szCs w:val="24"/>
        </w:rPr>
        <w:t xml:space="preserve">questions regarding using another </w:t>
      </w:r>
      <w:r w:rsidR="00771983">
        <w:rPr>
          <w:rFonts w:cstheme="minorHAnsi"/>
          <w:sz w:val="24"/>
          <w:szCs w:val="24"/>
        </w:rPr>
        <w:t>Evaluation process:</w:t>
      </w:r>
    </w:p>
    <w:p w14:paraId="7517A154" w14:textId="73267E3D" w:rsidR="0006132A" w:rsidRPr="00626333" w:rsidRDefault="00551AA6">
      <w:pPr>
        <w:pStyle w:val="ListParagraph"/>
        <w:numPr>
          <w:ilvl w:val="0"/>
          <w:numId w:val="8"/>
        </w:numPr>
        <w:rPr>
          <w:rFonts w:cstheme="minorHAnsi"/>
          <w:sz w:val="24"/>
          <w:szCs w:val="24"/>
        </w:rPr>
      </w:pPr>
      <w:r>
        <w:rPr>
          <w:rFonts w:cstheme="minorHAnsi"/>
          <w:sz w:val="24"/>
          <w:szCs w:val="24"/>
        </w:rPr>
        <w:t>Participation</w:t>
      </w:r>
    </w:p>
    <w:p w14:paraId="7EE2D903" w14:textId="0B69E9A8" w:rsidR="00551AA6" w:rsidRDefault="00551AA6">
      <w:pPr>
        <w:pStyle w:val="ListParagraph"/>
        <w:numPr>
          <w:ilvl w:val="0"/>
          <w:numId w:val="8"/>
        </w:numPr>
        <w:rPr>
          <w:rFonts w:cstheme="minorHAnsi"/>
          <w:sz w:val="24"/>
          <w:szCs w:val="24"/>
        </w:rPr>
      </w:pPr>
      <w:r>
        <w:rPr>
          <w:rFonts w:cstheme="minorHAnsi"/>
          <w:sz w:val="24"/>
          <w:szCs w:val="24"/>
        </w:rPr>
        <w:t>If make a level, what is the criteria to maintaining that “club” level.</w:t>
      </w:r>
    </w:p>
    <w:p w14:paraId="139211F2" w14:textId="0A86F3D1" w:rsidR="00551AA6" w:rsidRDefault="008B2D18">
      <w:pPr>
        <w:pStyle w:val="ListParagraph"/>
        <w:numPr>
          <w:ilvl w:val="0"/>
          <w:numId w:val="8"/>
        </w:numPr>
        <w:rPr>
          <w:rFonts w:cstheme="minorHAnsi"/>
          <w:sz w:val="24"/>
          <w:szCs w:val="24"/>
        </w:rPr>
      </w:pPr>
      <w:r>
        <w:rPr>
          <w:rFonts w:cstheme="minorHAnsi"/>
          <w:sz w:val="24"/>
          <w:szCs w:val="24"/>
        </w:rPr>
        <w:t>How long at lower level, before one should move down to lower level.</w:t>
      </w:r>
    </w:p>
    <w:p w14:paraId="36CEEA99" w14:textId="1FA027B8" w:rsidR="008B2D18" w:rsidRDefault="008B2D18">
      <w:pPr>
        <w:pStyle w:val="ListParagraph"/>
        <w:numPr>
          <w:ilvl w:val="0"/>
          <w:numId w:val="8"/>
        </w:numPr>
        <w:rPr>
          <w:rFonts w:cstheme="minorHAnsi"/>
          <w:sz w:val="24"/>
          <w:szCs w:val="24"/>
        </w:rPr>
      </w:pPr>
      <w:r>
        <w:rPr>
          <w:rFonts w:cstheme="minorHAnsi"/>
          <w:sz w:val="24"/>
          <w:szCs w:val="24"/>
        </w:rPr>
        <w:t>What if players don’t record their scores.</w:t>
      </w:r>
    </w:p>
    <w:p w14:paraId="111BCAC7" w14:textId="563395F4" w:rsidR="00626333" w:rsidRDefault="00626333">
      <w:pPr>
        <w:pStyle w:val="ListParagraph"/>
        <w:numPr>
          <w:ilvl w:val="0"/>
          <w:numId w:val="8"/>
        </w:numPr>
        <w:rPr>
          <w:rFonts w:cstheme="minorHAnsi"/>
          <w:sz w:val="24"/>
          <w:szCs w:val="24"/>
        </w:rPr>
      </w:pPr>
      <w:r>
        <w:rPr>
          <w:rFonts w:cstheme="minorHAnsi"/>
          <w:sz w:val="24"/>
          <w:szCs w:val="24"/>
        </w:rPr>
        <w:t xml:space="preserve">Dee and Bruce will look into </w:t>
      </w:r>
      <w:r w:rsidR="00C13018">
        <w:rPr>
          <w:rFonts w:cstheme="minorHAnsi"/>
          <w:sz w:val="24"/>
          <w:szCs w:val="24"/>
        </w:rPr>
        <w:t>Global Ratings in Pickleball Den.</w:t>
      </w:r>
    </w:p>
    <w:p w14:paraId="57D10171" w14:textId="77777777" w:rsidR="009B3C49" w:rsidRPr="009B3C49" w:rsidRDefault="009B3C49" w:rsidP="009B3C49">
      <w:pPr>
        <w:rPr>
          <w:rFonts w:cstheme="minorHAnsi"/>
          <w:sz w:val="24"/>
          <w:szCs w:val="24"/>
        </w:rPr>
      </w:pPr>
    </w:p>
    <w:sectPr w:rsidR="009B3C49" w:rsidRPr="009B3C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E9BF" w14:textId="77777777" w:rsidR="00232537" w:rsidRDefault="00232537" w:rsidP="002E2484">
      <w:pPr>
        <w:spacing w:after="0" w:line="240" w:lineRule="auto"/>
      </w:pPr>
      <w:r>
        <w:separator/>
      </w:r>
    </w:p>
  </w:endnote>
  <w:endnote w:type="continuationSeparator" w:id="0">
    <w:p w14:paraId="34D5A4CF" w14:textId="77777777" w:rsidR="00232537" w:rsidRDefault="00232537" w:rsidP="002E2484">
      <w:pPr>
        <w:spacing w:after="0" w:line="240" w:lineRule="auto"/>
      </w:pPr>
      <w:r>
        <w:continuationSeparator/>
      </w:r>
    </w:p>
  </w:endnote>
  <w:endnote w:type="continuationNotice" w:id="1">
    <w:p w14:paraId="0AE5069B" w14:textId="77777777" w:rsidR="00232537" w:rsidRDefault="00232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1547" w14:textId="77777777" w:rsidR="000B0E71" w:rsidRDefault="000B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F749" w14:textId="77777777" w:rsidR="000B0E71" w:rsidRDefault="000B0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8098" w14:textId="77777777" w:rsidR="00232537" w:rsidRDefault="00232537" w:rsidP="002E2484">
      <w:pPr>
        <w:spacing w:after="0" w:line="240" w:lineRule="auto"/>
      </w:pPr>
      <w:r>
        <w:separator/>
      </w:r>
    </w:p>
  </w:footnote>
  <w:footnote w:type="continuationSeparator" w:id="0">
    <w:p w14:paraId="49A14439" w14:textId="77777777" w:rsidR="00232537" w:rsidRDefault="00232537" w:rsidP="002E2484">
      <w:pPr>
        <w:spacing w:after="0" w:line="240" w:lineRule="auto"/>
      </w:pPr>
      <w:r>
        <w:continuationSeparator/>
      </w:r>
    </w:p>
  </w:footnote>
  <w:footnote w:type="continuationNotice" w:id="1">
    <w:p w14:paraId="37FC36C4" w14:textId="77777777" w:rsidR="00232537" w:rsidRDefault="002325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737C" w14:textId="77777777" w:rsidR="000B0E71" w:rsidRDefault="000B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09C57687"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FA12C9">
      <w:rPr>
        <w:rFonts w:asciiTheme="majorHAnsi" w:eastAsiaTheme="majorEastAsia" w:hAnsiTheme="majorHAnsi" w:cstheme="majorBidi"/>
        <w:b/>
        <w:bCs/>
        <w:i/>
        <w:iCs/>
        <w:color w:val="5B9BD5" w:themeColor="accent1"/>
        <w:sz w:val="28"/>
        <w:szCs w:val="28"/>
      </w:rPr>
      <w:t>September 13,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DA24" w14:textId="77777777" w:rsidR="000B0E71" w:rsidRDefault="000B0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930500">
    <w:abstractNumId w:val="3"/>
  </w:num>
  <w:num w:numId="2" w16cid:durableId="1684356972">
    <w:abstractNumId w:val="6"/>
  </w:num>
  <w:num w:numId="3" w16cid:durableId="1507744640">
    <w:abstractNumId w:val="0"/>
  </w:num>
  <w:num w:numId="4" w16cid:durableId="601299434">
    <w:abstractNumId w:val="1"/>
  </w:num>
  <w:num w:numId="5" w16cid:durableId="763498795">
    <w:abstractNumId w:val="4"/>
  </w:num>
  <w:num w:numId="6" w16cid:durableId="1985811872">
    <w:abstractNumId w:val="2"/>
  </w:num>
  <w:num w:numId="7" w16cid:durableId="33385085">
    <w:abstractNumId w:val="7"/>
  </w:num>
  <w:num w:numId="8" w16cid:durableId="12184674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A75"/>
    <w:rsid w:val="00001C21"/>
    <w:rsid w:val="00002C28"/>
    <w:rsid w:val="00003883"/>
    <w:rsid w:val="000066DD"/>
    <w:rsid w:val="00017991"/>
    <w:rsid w:val="00023324"/>
    <w:rsid w:val="0002430A"/>
    <w:rsid w:val="00030902"/>
    <w:rsid w:val="00031172"/>
    <w:rsid w:val="00032498"/>
    <w:rsid w:val="000326A3"/>
    <w:rsid w:val="00037C9F"/>
    <w:rsid w:val="0004109A"/>
    <w:rsid w:val="00041C04"/>
    <w:rsid w:val="00043781"/>
    <w:rsid w:val="00043AAC"/>
    <w:rsid w:val="000441C2"/>
    <w:rsid w:val="0006074A"/>
    <w:rsid w:val="0006132A"/>
    <w:rsid w:val="00064670"/>
    <w:rsid w:val="0006484C"/>
    <w:rsid w:val="00070A61"/>
    <w:rsid w:val="00072178"/>
    <w:rsid w:val="0007769E"/>
    <w:rsid w:val="00080A7E"/>
    <w:rsid w:val="00082075"/>
    <w:rsid w:val="000843D1"/>
    <w:rsid w:val="0008578A"/>
    <w:rsid w:val="000857C0"/>
    <w:rsid w:val="00085AB1"/>
    <w:rsid w:val="00086043"/>
    <w:rsid w:val="000905FB"/>
    <w:rsid w:val="00092275"/>
    <w:rsid w:val="000A6A06"/>
    <w:rsid w:val="000B0E71"/>
    <w:rsid w:val="000B73C1"/>
    <w:rsid w:val="000C1043"/>
    <w:rsid w:val="000C4AC9"/>
    <w:rsid w:val="000D0DA8"/>
    <w:rsid w:val="000D5452"/>
    <w:rsid w:val="000D6306"/>
    <w:rsid w:val="000D72A3"/>
    <w:rsid w:val="000E0EFA"/>
    <w:rsid w:val="000E101D"/>
    <w:rsid w:val="000E676E"/>
    <w:rsid w:val="000F0CBD"/>
    <w:rsid w:val="000F2817"/>
    <w:rsid w:val="000F2A24"/>
    <w:rsid w:val="000F2AB3"/>
    <w:rsid w:val="000F5214"/>
    <w:rsid w:val="000F78F9"/>
    <w:rsid w:val="00100D55"/>
    <w:rsid w:val="00103903"/>
    <w:rsid w:val="001051B8"/>
    <w:rsid w:val="00106129"/>
    <w:rsid w:val="00110172"/>
    <w:rsid w:val="00111C79"/>
    <w:rsid w:val="00111EDC"/>
    <w:rsid w:val="00121813"/>
    <w:rsid w:val="00121A79"/>
    <w:rsid w:val="00124CA5"/>
    <w:rsid w:val="00126207"/>
    <w:rsid w:val="00127314"/>
    <w:rsid w:val="00130F41"/>
    <w:rsid w:val="001337B4"/>
    <w:rsid w:val="00133B16"/>
    <w:rsid w:val="001439A9"/>
    <w:rsid w:val="00145503"/>
    <w:rsid w:val="00145650"/>
    <w:rsid w:val="00146100"/>
    <w:rsid w:val="00150FEA"/>
    <w:rsid w:val="00153649"/>
    <w:rsid w:val="00157F9A"/>
    <w:rsid w:val="00161987"/>
    <w:rsid w:val="00162F28"/>
    <w:rsid w:val="00163B8A"/>
    <w:rsid w:val="00164096"/>
    <w:rsid w:val="00170610"/>
    <w:rsid w:val="00171B73"/>
    <w:rsid w:val="0017332F"/>
    <w:rsid w:val="00174316"/>
    <w:rsid w:val="001749E8"/>
    <w:rsid w:val="00174BC8"/>
    <w:rsid w:val="00177DDC"/>
    <w:rsid w:val="00183E2C"/>
    <w:rsid w:val="00184538"/>
    <w:rsid w:val="0018754F"/>
    <w:rsid w:val="0018784A"/>
    <w:rsid w:val="00187A0F"/>
    <w:rsid w:val="001906AD"/>
    <w:rsid w:val="0019382E"/>
    <w:rsid w:val="00195304"/>
    <w:rsid w:val="00195DBD"/>
    <w:rsid w:val="00196C4D"/>
    <w:rsid w:val="001A024C"/>
    <w:rsid w:val="001A02D3"/>
    <w:rsid w:val="001A2882"/>
    <w:rsid w:val="001A49E3"/>
    <w:rsid w:val="001A5B0E"/>
    <w:rsid w:val="001B3BDC"/>
    <w:rsid w:val="001B4A2C"/>
    <w:rsid w:val="001C2A74"/>
    <w:rsid w:val="001C61EB"/>
    <w:rsid w:val="001D0EA4"/>
    <w:rsid w:val="001D3C41"/>
    <w:rsid w:val="001D5910"/>
    <w:rsid w:val="001D69E4"/>
    <w:rsid w:val="001D6AA5"/>
    <w:rsid w:val="001E2601"/>
    <w:rsid w:val="001E2834"/>
    <w:rsid w:val="001E5CC7"/>
    <w:rsid w:val="001E7C62"/>
    <w:rsid w:val="001F023A"/>
    <w:rsid w:val="001F0EC2"/>
    <w:rsid w:val="001F5F07"/>
    <w:rsid w:val="002035E9"/>
    <w:rsid w:val="00203FA3"/>
    <w:rsid w:val="00210B92"/>
    <w:rsid w:val="00215843"/>
    <w:rsid w:val="00223208"/>
    <w:rsid w:val="00223F92"/>
    <w:rsid w:val="00225459"/>
    <w:rsid w:val="00232537"/>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727A"/>
    <w:rsid w:val="00281F8E"/>
    <w:rsid w:val="00283D17"/>
    <w:rsid w:val="002847D0"/>
    <w:rsid w:val="00291EE9"/>
    <w:rsid w:val="00295BD0"/>
    <w:rsid w:val="002A1BCB"/>
    <w:rsid w:val="002A23F6"/>
    <w:rsid w:val="002A76C6"/>
    <w:rsid w:val="002B1E00"/>
    <w:rsid w:val="002B34E1"/>
    <w:rsid w:val="002C3895"/>
    <w:rsid w:val="002D2B65"/>
    <w:rsid w:val="002D35A0"/>
    <w:rsid w:val="002D5D66"/>
    <w:rsid w:val="002D73EE"/>
    <w:rsid w:val="002E1A3F"/>
    <w:rsid w:val="002E23FE"/>
    <w:rsid w:val="002E2484"/>
    <w:rsid w:val="002E2B40"/>
    <w:rsid w:val="002E49C5"/>
    <w:rsid w:val="002E5F17"/>
    <w:rsid w:val="002E744E"/>
    <w:rsid w:val="002F2023"/>
    <w:rsid w:val="002F2551"/>
    <w:rsid w:val="002F28C8"/>
    <w:rsid w:val="002F2B7D"/>
    <w:rsid w:val="002F5201"/>
    <w:rsid w:val="002F5C0F"/>
    <w:rsid w:val="002F7A36"/>
    <w:rsid w:val="0030191A"/>
    <w:rsid w:val="00301CC1"/>
    <w:rsid w:val="00304950"/>
    <w:rsid w:val="003109D6"/>
    <w:rsid w:val="00313B32"/>
    <w:rsid w:val="00313D25"/>
    <w:rsid w:val="0031407F"/>
    <w:rsid w:val="0031506C"/>
    <w:rsid w:val="003272B7"/>
    <w:rsid w:val="00330095"/>
    <w:rsid w:val="00337A0F"/>
    <w:rsid w:val="00340EE3"/>
    <w:rsid w:val="00341A0F"/>
    <w:rsid w:val="00341D9B"/>
    <w:rsid w:val="00342E5B"/>
    <w:rsid w:val="003430A7"/>
    <w:rsid w:val="00346A19"/>
    <w:rsid w:val="0035318A"/>
    <w:rsid w:val="00356697"/>
    <w:rsid w:val="0035799D"/>
    <w:rsid w:val="00360B36"/>
    <w:rsid w:val="00363DDA"/>
    <w:rsid w:val="0036757E"/>
    <w:rsid w:val="003741DC"/>
    <w:rsid w:val="003759F4"/>
    <w:rsid w:val="0037615F"/>
    <w:rsid w:val="00377DE8"/>
    <w:rsid w:val="00384CCA"/>
    <w:rsid w:val="00392AFE"/>
    <w:rsid w:val="00393162"/>
    <w:rsid w:val="003A2049"/>
    <w:rsid w:val="003A551F"/>
    <w:rsid w:val="003A6960"/>
    <w:rsid w:val="003A77AD"/>
    <w:rsid w:val="003B03CB"/>
    <w:rsid w:val="003B51E9"/>
    <w:rsid w:val="003B531B"/>
    <w:rsid w:val="003B603A"/>
    <w:rsid w:val="003C0050"/>
    <w:rsid w:val="003C2631"/>
    <w:rsid w:val="003C7A20"/>
    <w:rsid w:val="003D08E6"/>
    <w:rsid w:val="003D37EE"/>
    <w:rsid w:val="003D3D4A"/>
    <w:rsid w:val="003D7010"/>
    <w:rsid w:val="003D76F8"/>
    <w:rsid w:val="003E0B06"/>
    <w:rsid w:val="003E2438"/>
    <w:rsid w:val="003E29F0"/>
    <w:rsid w:val="003E3DB7"/>
    <w:rsid w:val="003F1FEC"/>
    <w:rsid w:val="00400572"/>
    <w:rsid w:val="00401001"/>
    <w:rsid w:val="004037D2"/>
    <w:rsid w:val="00405643"/>
    <w:rsid w:val="00410CA1"/>
    <w:rsid w:val="004113D2"/>
    <w:rsid w:val="00411C9D"/>
    <w:rsid w:val="00414246"/>
    <w:rsid w:val="004169F5"/>
    <w:rsid w:val="0041743C"/>
    <w:rsid w:val="00424497"/>
    <w:rsid w:val="004249D7"/>
    <w:rsid w:val="00442D1F"/>
    <w:rsid w:val="00446AFF"/>
    <w:rsid w:val="00454D63"/>
    <w:rsid w:val="00457B11"/>
    <w:rsid w:val="00457BFC"/>
    <w:rsid w:val="00457F9A"/>
    <w:rsid w:val="00470871"/>
    <w:rsid w:val="00477B1B"/>
    <w:rsid w:val="00484402"/>
    <w:rsid w:val="004930CF"/>
    <w:rsid w:val="00495F2B"/>
    <w:rsid w:val="00496015"/>
    <w:rsid w:val="00497B42"/>
    <w:rsid w:val="004A31BF"/>
    <w:rsid w:val="004A66E5"/>
    <w:rsid w:val="004A6BF4"/>
    <w:rsid w:val="004B4512"/>
    <w:rsid w:val="004B4B76"/>
    <w:rsid w:val="004B6B7C"/>
    <w:rsid w:val="004B75E1"/>
    <w:rsid w:val="004C2C59"/>
    <w:rsid w:val="004C56E9"/>
    <w:rsid w:val="004C597F"/>
    <w:rsid w:val="004D2B6E"/>
    <w:rsid w:val="004D4DC5"/>
    <w:rsid w:val="004D6657"/>
    <w:rsid w:val="004E00D9"/>
    <w:rsid w:val="004E3578"/>
    <w:rsid w:val="004F0121"/>
    <w:rsid w:val="004F1408"/>
    <w:rsid w:val="004F3626"/>
    <w:rsid w:val="004F46AF"/>
    <w:rsid w:val="004F65D0"/>
    <w:rsid w:val="004F7598"/>
    <w:rsid w:val="005009A5"/>
    <w:rsid w:val="00501E41"/>
    <w:rsid w:val="00502423"/>
    <w:rsid w:val="005034FB"/>
    <w:rsid w:val="00503927"/>
    <w:rsid w:val="00511E9F"/>
    <w:rsid w:val="0051667A"/>
    <w:rsid w:val="00521937"/>
    <w:rsid w:val="0053000C"/>
    <w:rsid w:val="005317C5"/>
    <w:rsid w:val="005317D9"/>
    <w:rsid w:val="0053181C"/>
    <w:rsid w:val="00533064"/>
    <w:rsid w:val="0053476C"/>
    <w:rsid w:val="005359D0"/>
    <w:rsid w:val="00535E1B"/>
    <w:rsid w:val="005362A1"/>
    <w:rsid w:val="0054458F"/>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809A8"/>
    <w:rsid w:val="00581E94"/>
    <w:rsid w:val="00587958"/>
    <w:rsid w:val="00587CF1"/>
    <w:rsid w:val="00593654"/>
    <w:rsid w:val="005A0087"/>
    <w:rsid w:val="005A0787"/>
    <w:rsid w:val="005A2F46"/>
    <w:rsid w:val="005A65EA"/>
    <w:rsid w:val="005B139A"/>
    <w:rsid w:val="005B4614"/>
    <w:rsid w:val="005B5891"/>
    <w:rsid w:val="005C3402"/>
    <w:rsid w:val="005C40CE"/>
    <w:rsid w:val="005C5AC3"/>
    <w:rsid w:val="005C6BE0"/>
    <w:rsid w:val="005C79F6"/>
    <w:rsid w:val="005D7753"/>
    <w:rsid w:val="005E0D04"/>
    <w:rsid w:val="005E33DD"/>
    <w:rsid w:val="005E3DC0"/>
    <w:rsid w:val="005E4949"/>
    <w:rsid w:val="005E764D"/>
    <w:rsid w:val="005E7BC6"/>
    <w:rsid w:val="005F25E8"/>
    <w:rsid w:val="005F3C9F"/>
    <w:rsid w:val="005F3E7E"/>
    <w:rsid w:val="005F4E2F"/>
    <w:rsid w:val="005F6118"/>
    <w:rsid w:val="005F7008"/>
    <w:rsid w:val="00600990"/>
    <w:rsid w:val="0061254C"/>
    <w:rsid w:val="0061438E"/>
    <w:rsid w:val="00614E2E"/>
    <w:rsid w:val="0061506B"/>
    <w:rsid w:val="00624B26"/>
    <w:rsid w:val="00626333"/>
    <w:rsid w:val="00631C7D"/>
    <w:rsid w:val="00631D8F"/>
    <w:rsid w:val="006351A9"/>
    <w:rsid w:val="00641A8C"/>
    <w:rsid w:val="006448F8"/>
    <w:rsid w:val="00646EB6"/>
    <w:rsid w:val="00646FD8"/>
    <w:rsid w:val="00650F5D"/>
    <w:rsid w:val="0065249C"/>
    <w:rsid w:val="00654816"/>
    <w:rsid w:val="00660E89"/>
    <w:rsid w:val="00665D70"/>
    <w:rsid w:val="0067232F"/>
    <w:rsid w:val="006768FB"/>
    <w:rsid w:val="0067740D"/>
    <w:rsid w:val="006828A8"/>
    <w:rsid w:val="006922AC"/>
    <w:rsid w:val="0069535A"/>
    <w:rsid w:val="006967B0"/>
    <w:rsid w:val="006A1063"/>
    <w:rsid w:val="006A29A8"/>
    <w:rsid w:val="006A6553"/>
    <w:rsid w:val="006A6CBC"/>
    <w:rsid w:val="006A6D61"/>
    <w:rsid w:val="006A6E16"/>
    <w:rsid w:val="006B017A"/>
    <w:rsid w:val="006B098F"/>
    <w:rsid w:val="006B186B"/>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10900"/>
    <w:rsid w:val="00710C88"/>
    <w:rsid w:val="00711B0D"/>
    <w:rsid w:val="0071624B"/>
    <w:rsid w:val="007201E8"/>
    <w:rsid w:val="007218BB"/>
    <w:rsid w:val="00722553"/>
    <w:rsid w:val="00726B4B"/>
    <w:rsid w:val="00731041"/>
    <w:rsid w:val="007312D0"/>
    <w:rsid w:val="0073380F"/>
    <w:rsid w:val="00733D6E"/>
    <w:rsid w:val="00734085"/>
    <w:rsid w:val="00735B0C"/>
    <w:rsid w:val="00737D1E"/>
    <w:rsid w:val="007414FA"/>
    <w:rsid w:val="0074207C"/>
    <w:rsid w:val="00745CBD"/>
    <w:rsid w:val="00747BFF"/>
    <w:rsid w:val="00750839"/>
    <w:rsid w:val="007545B1"/>
    <w:rsid w:val="00754E95"/>
    <w:rsid w:val="007560C6"/>
    <w:rsid w:val="00760EB0"/>
    <w:rsid w:val="00762D09"/>
    <w:rsid w:val="007646DF"/>
    <w:rsid w:val="00764D1A"/>
    <w:rsid w:val="00771836"/>
    <w:rsid w:val="00771983"/>
    <w:rsid w:val="007755BF"/>
    <w:rsid w:val="00780F02"/>
    <w:rsid w:val="007824B6"/>
    <w:rsid w:val="007827B5"/>
    <w:rsid w:val="0078573D"/>
    <w:rsid w:val="0078686A"/>
    <w:rsid w:val="0079177D"/>
    <w:rsid w:val="007A103F"/>
    <w:rsid w:val="007A54AB"/>
    <w:rsid w:val="007A6FBC"/>
    <w:rsid w:val="007B0D6C"/>
    <w:rsid w:val="007B23F0"/>
    <w:rsid w:val="007B40E4"/>
    <w:rsid w:val="007B4471"/>
    <w:rsid w:val="007C06D0"/>
    <w:rsid w:val="007D1D4D"/>
    <w:rsid w:val="007D7EDE"/>
    <w:rsid w:val="007E2000"/>
    <w:rsid w:val="007F1490"/>
    <w:rsid w:val="007F176F"/>
    <w:rsid w:val="0080042C"/>
    <w:rsid w:val="0080267A"/>
    <w:rsid w:val="0080347A"/>
    <w:rsid w:val="00805B9B"/>
    <w:rsid w:val="00814768"/>
    <w:rsid w:val="00816B1F"/>
    <w:rsid w:val="00816F78"/>
    <w:rsid w:val="00817A58"/>
    <w:rsid w:val="008231E4"/>
    <w:rsid w:val="008240A6"/>
    <w:rsid w:val="00836116"/>
    <w:rsid w:val="0083629A"/>
    <w:rsid w:val="008404BF"/>
    <w:rsid w:val="00860F93"/>
    <w:rsid w:val="00862B2C"/>
    <w:rsid w:val="00875039"/>
    <w:rsid w:val="00880C14"/>
    <w:rsid w:val="0088241F"/>
    <w:rsid w:val="00887CFE"/>
    <w:rsid w:val="00892559"/>
    <w:rsid w:val="008936B0"/>
    <w:rsid w:val="008945D4"/>
    <w:rsid w:val="008A75C7"/>
    <w:rsid w:val="008A75C8"/>
    <w:rsid w:val="008B1AAE"/>
    <w:rsid w:val="008B29EB"/>
    <w:rsid w:val="008B2D18"/>
    <w:rsid w:val="008B677B"/>
    <w:rsid w:val="008C27B4"/>
    <w:rsid w:val="008C2E34"/>
    <w:rsid w:val="008C308C"/>
    <w:rsid w:val="008C43D7"/>
    <w:rsid w:val="008C60FC"/>
    <w:rsid w:val="008C70F7"/>
    <w:rsid w:val="008D0065"/>
    <w:rsid w:val="008D2F8E"/>
    <w:rsid w:val="008D48CF"/>
    <w:rsid w:val="008E04D9"/>
    <w:rsid w:val="008E4FE4"/>
    <w:rsid w:val="008F185F"/>
    <w:rsid w:val="008F18E9"/>
    <w:rsid w:val="008F32E1"/>
    <w:rsid w:val="008F67EA"/>
    <w:rsid w:val="009006D7"/>
    <w:rsid w:val="00901EE8"/>
    <w:rsid w:val="009027E6"/>
    <w:rsid w:val="00903908"/>
    <w:rsid w:val="00916505"/>
    <w:rsid w:val="009229D2"/>
    <w:rsid w:val="00924BF0"/>
    <w:rsid w:val="00927D2B"/>
    <w:rsid w:val="009307A4"/>
    <w:rsid w:val="009338B4"/>
    <w:rsid w:val="00933A11"/>
    <w:rsid w:val="00934D50"/>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64EF"/>
    <w:rsid w:val="00990786"/>
    <w:rsid w:val="00993432"/>
    <w:rsid w:val="00994BEA"/>
    <w:rsid w:val="00996E20"/>
    <w:rsid w:val="00997E83"/>
    <w:rsid w:val="009A1AA9"/>
    <w:rsid w:val="009A39EB"/>
    <w:rsid w:val="009B1944"/>
    <w:rsid w:val="009B3C49"/>
    <w:rsid w:val="009B74E8"/>
    <w:rsid w:val="009C5BC7"/>
    <w:rsid w:val="009D0277"/>
    <w:rsid w:val="009D04EB"/>
    <w:rsid w:val="009D094D"/>
    <w:rsid w:val="009D2AE0"/>
    <w:rsid w:val="009E1E0A"/>
    <w:rsid w:val="009E21F4"/>
    <w:rsid w:val="009E25CA"/>
    <w:rsid w:val="009F10F9"/>
    <w:rsid w:val="009F5472"/>
    <w:rsid w:val="00A06664"/>
    <w:rsid w:val="00A1457A"/>
    <w:rsid w:val="00A2018D"/>
    <w:rsid w:val="00A32C3A"/>
    <w:rsid w:val="00A342F1"/>
    <w:rsid w:val="00A364F1"/>
    <w:rsid w:val="00A4114A"/>
    <w:rsid w:val="00A446E6"/>
    <w:rsid w:val="00A47B2F"/>
    <w:rsid w:val="00A50400"/>
    <w:rsid w:val="00A5209D"/>
    <w:rsid w:val="00A52B67"/>
    <w:rsid w:val="00A53C49"/>
    <w:rsid w:val="00A55B89"/>
    <w:rsid w:val="00A57B8D"/>
    <w:rsid w:val="00A601D8"/>
    <w:rsid w:val="00A624A3"/>
    <w:rsid w:val="00A63DB0"/>
    <w:rsid w:val="00A653AF"/>
    <w:rsid w:val="00A66C33"/>
    <w:rsid w:val="00A700D0"/>
    <w:rsid w:val="00A72645"/>
    <w:rsid w:val="00A7328A"/>
    <w:rsid w:val="00A74C8D"/>
    <w:rsid w:val="00A771C7"/>
    <w:rsid w:val="00A80C9D"/>
    <w:rsid w:val="00A81B05"/>
    <w:rsid w:val="00A8377D"/>
    <w:rsid w:val="00A83E7F"/>
    <w:rsid w:val="00A85FB6"/>
    <w:rsid w:val="00A9001D"/>
    <w:rsid w:val="00A90FFD"/>
    <w:rsid w:val="00A93194"/>
    <w:rsid w:val="00A9570F"/>
    <w:rsid w:val="00A95BF9"/>
    <w:rsid w:val="00AA5C48"/>
    <w:rsid w:val="00AA7011"/>
    <w:rsid w:val="00AB03CF"/>
    <w:rsid w:val="00AB040F"/>
    <w:rsid w:val="00AB1AB3"/>
    <w:rsid w:val="00AB1CFC"/>
    <w:rsid w:val="00AB5A18"/>
    <w:rsid w:val="00AC03F3"/>
    <w:rsid w:val="00AC05C9"/>
    <w:rsid w:val="00AC07AC"/>
    <w:rsid w:val="00AC47F3"/>
    <w:rsid w:val="00AC4CDB"/>
    <w:rsid w:val="00AD19B2"/>
    <w:rsid w:val="00AD369A"/>
    <w:rsid w:val="00AD3B2D"/>
    <w:rsid w:val="00AE14AC"/>
    <w:rsid w:val="00AE1C96"/>
    <w:rsid w:val="00AE3815"/>
    <w:rsid w:val="00AE66D8"/>
    <w:rsid w:val="00AE683C"/>
    <w:rsid w:val="00AF0658"/>
    <w:rsid w:val="00AF2DF5"/>
    <w:rsid w:val="00B0198B"/>
    <w:rsid w:val="00B01D27"/>
    <w:rsid w:val="00B04202"/>
    <w:rsid w:val="00B04377"/>
    <w:rsid w:val="00B053FA"/>
    <w:rsid w:val="00B06FA3"/>
    <w:rsid w:val="00B12371"/>
    <w:rsid w:val="00B12ECF"/>
    <w:rsid w:val="00B16FA8"/>
    <w:rsid w:val="00B17CEB"/>
    <w:rsid w:val="00B2006D"/>
    <w:rsid w:val="00B312C3"/>
    <w:rsid w:val="00B33024"/>
    <w:rsid w:val="00B33305"/>
    <w:rsid w:val="00B35C04"/>
    <w:rsid w:val="00B35F1C"/>
    <w:rsid w:val="00B404CC"/>
    <w:rsid w:val="00B42AB8"/>
    <w:rsid w:val="00B42FDC"/>
    <w:rsid w:val="00B43EB2"/>
    <w:rsid w:val="00B45EB3"/>
    <w:rsid w:val="00B522E7"/>
    <w:rsid w:val="00B54E75"/>
    <w:rsid w:val="00B613FC"/>
    <w:rsid w:val="00B62557"/>
    <w:rsid w:val="00B648F7"/>
    <w:rsid w:val="00B64BFF"/>
    <w:rsid w:val="00B677A4"/>
    <w:rsid w:val="00B71CEA"/>
    <w:rsid w:val="00B7307B"/>
    <w:rsid w:val="00B73570"/>
    <w:rsid w:val="00B73924"/>
    <w:rsid w:val="00B76829"/>
    <w:rsid w:val="00B818FD"/>
    <w:rsid w:val="00B81BF7"/>
    <w:rsid w:val="00B84885"/>
    <w:rsid w:val="00B87562"/>
    <w:rsid w:val="00B962C7"/>
    <w:rsid w:val="00BA17BF"/>
    <w:rsid w:val="00BA2BC1"/>
    <w:rsid w:val="00BA365C"/>
    <w:rsid w:val="00BB050B"/>
    <w:rsid w:val="00BB0E74"/>
    <w:rsid w:val="00BB1547"/>
    <w:rsid w:val="00BB18A3"/>
    <w:rsid w:val="00BB5B35"/>
    <w:rsid w:val="00BC1FFE"/>
    <w:rsid w:val="00BC3C8A"/>
    <w:rsid w:val="00BC6EC1"/>
    <w:rsid w:val="00BD0455"/>
    <w:rsid w:val="00BD694B"/>
    <w:rsid w:val="00BD7D33"/>
    <w:rsid w:val="00BE480C"/>
    <w:rsid w:val="00BE78D9"/>
    <w:rsid w:val="00BF001E"/>
    <w:rsid w:val="00BF7F2F"/>
    <w:rsid w:val="00C002FD"/>
    <w:rsid w:val="00C03591"/>
    <w:rsid w:val="00C11297"/>
    <w:rsid w:val="00C13018"/>
    <w:rsid w:val="00C14CD1"/>
    <w:rsid w:val="00C2117E"/>
    <w:rsid w:val="00C214B5"/>
    <w:rsid w:val="00C23F30"/>
    <w:rsid w:val="00C25E4B"/>
    <w:rsid w:val="00C271B3"/>
    <w:rsid w:val="00C3149B"/>
    <w:rsid w:val="00C32247"/>
    <w:rsid w:val="00C3532A"/>
    <w:rsid w:val="00C448F3"/>
    <w:rsid w:val="00C44EE5"/>
    <w:rsid w:val="00C45678"/>
    <w:rsid w:val="00C45FCC"/>
    <w:rsid w:val="00C465AA"/>
    <w:rsid w:val="00C471A3"/>
    <w:rsid w:val="00C53F09"/>
    <w:rsid w:val="00C60801"/>
    <w:rsid w:val="00C60F8A"/>
    <w:rsid w:val="00C6532E"/>
    <w:rsid w:val="00C66715"/>
    <w:rsid w:val="00C6699B"/>
    <w:rsid w:val="00C679E8"/>
    <w:rsid w:val="00C702B8"/>
    <w:rsid w:val="00C7604C"/>
    <w:rsid w:val="00C817C3"/>
    <w:rsid w:val="00C93256"/>
    <w:rsid w:val="00C97942"/>
    <w:rsid w:val="00CA1C78"/>
    <w:rsid w:val="00CA3214"/>
    <w:rsid w:val="00CA4332"/>
    <w:rsid w:val="00CA680A"/>
    <w:rsid w:val="00CA7505"/>
    <w:rsid w:val="00CB34C9"/>
    <w:rsid w:val="00CB4FEF"/>
    <w:rsid w:val="00CB52BA"/>
    <w:rsid w:val="00CC1CD3"/>
    <w:rsid w:val="00CC286A"/>
    <w:rsid w:val="00CC30EF"/>
    <w:rsid w:val="00CC3C0B"/>
    <w:rsid w:val="00CC4707"/>
    <w:rsid w:val="00CD177A"/>
    <w:rsid w:val="00CD2E70"/>
    <w:rsid w:val="00CD3448"/>
    <w:rsid w:val="00CD5556"/>
    <w:rsid w:val="00CE027F"/>
    <w:rsid w:val="00CE7351"/>
    <w:rsid w:val="00CE7598"/>
    <w:rsid w:val="00CF3F03"/>
    <w:rsid w:val="00CF4221"/>
    <w:rsid w:val="00CF5A3D"/>
    <w:rsid w:val="00CF6850"/>
    <w:rsid w:val="00CF70E2"/>
    <w:rsid w:val="00D008E1"/>
    <w:rsid w:val="00D00FF5"/>
    <w:rsid w:val="00D046DE"/>
    <w:rsid w:val="00D05FC8"/>
    <w:rsid w:val="00D1057D"/>
    <w:rsid w:val="00D1477A"/>
    <w:rsid w:val="00D15FB6"/>
    <w:rsid w:val="00D22FC7"/>
    <w:rsid w:val="00D2350F"/>
    <w:rsid w:val="00D24413"/>
    <w:rsid w:val="00D2542F"/>
    <w:rsid w:val="00D2776F"/>
    <w:rsid w:val="00D364AB"/>
    <w:rsid w:val="00D37F1A"/>
    <w:rsid w:val="00D445AB"/>
    <w:rsid w:val="00D44798"/>
    <w:rsid w:val="00D476DD"/>
    <w:rsid w:val="00D66EA1"/>
    <w:rsid w:val="00D70030"/>
    <w:rsid w:val="00D74317"/>
    <w:rsid w:val="00D74D06"/>
    <w:rsid w:val="00D74FED"/>
    <w:rsid w:val="00D77AC6"/>
    <w:rsid w:val="00D77E12"/>
    <w:rsid w:val="00D80A04"/>
    <w:rsid w:val="00D80DD9"/>
    <w:rsid w:val="00D814C6"/>
    <w:rsid w:val="00D86CC6"/>
    <w:rsid w:val="00D86EDF"/>
    <w:rsid w:val="00D900DC"/>
    <w:rsid w:val="00D9330C"/>
    <w:rsid w:val="00D93DF2"/>
    <w:rsid w:val="00DA237E"/>
    <w:rsid w:val="00DA41A2"/>
    <w:rsid w:val="00DA5EFC"/>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44FF"/>
    <w:rsid w:val="00DF4FFB"/>
    <w:rsid w:val="00E0149A"/>
    <w:rsid w:val="00E04A91"/>
    <w:rsid w:val="00E076EA"/>
    <w:rsid w:val="00E10E4D"/>
    <w:rsid w:val="00E129AE"/>
    <w:rsid w:val="00E12A9F"/>
    <w:rsid w:val="00E15672"/>
    <w:rsid w:val="00E201D6"/>
    <w:rsid w:val="00E2413F"/>
    <w:rsid w:val="00E25436"/>
    <w:rsid w:val="00E25B8B"/>
    <w:rsid w:val="00E25F36"/>
    <w:rsid w:val="00E30147"/>
    <w:rsid w:val="00E3063D"/>
    <w:rsid w:val="00E30971"/>
    <w:rsid w:val="00E33F89"/>
    <w:rsid w:val="00E4136E"/>
    <w:rsid w:val="00E44C22"/>
    <w:rsid w:val="00E44E1C"/>
    <w:rsid w:val="00E4543E"/>
    <w:rsid w:val="00E45B0C"/>
    <w:rsid w:val="00E461BB"/>
    <w:rsid w:val="00E47EEC"/>
    <w:rsid w:val="00E52132"/>
    <w:rsid w:val="00E54AE4"/>
    <w:rsid w:val="00E571F2"/>
    <w:rsid w:val="00E578E8"/>
    <w:rsid w:val="00E678F2"/>
    <w:rsid w:val="00E7151F"/>
    <w:rsid w:val="00E72771"/>
    <w:rsid w:val="00E7332E"/>
    <w:rsid w:val="00E77BAF"/>
    <w:rsid w:val="00E83928"/>
    <w:rsid w:val="00E83D6B"/>
    <w:rsid w:val="00E85745"/>
    <w:rsid w:val="00E9086C"/>
    <w:rsid w:val="00E90D7D"/>
    <w:rsid w:val="00E92D4E"/>
    <w:rsid w:val="00EA2118"/>
    <w:rsid w:val="00EA25A8"/>
    <w:rsid w:val="00EB0D04"/>
    <w:rsid w:val="00EB1061"/>
    <w:rsid w:val="00EB49F4"/>
    <w:rsid w:val="00EB7981"/>
    <w:rsid w:val="00EC44E7"/>
    <w:rsid w:val="00EC5CDA"/>
    <w:rsid w:val="00ED62B7"/>
    <w:rsid w:val="00EE1990"/>
    <w:rsid w:val="00EE397C"/>
    <w:rsid w:val="00EF1456"/>
    <w:rsid w:val="00F01E92"/>
    <w:rsid w:val="00F03136"/>
    <w:rsid w:val="00F05055"/>
    <w:rsid w:val="00F059CE"/>
    <w:rsid w:val="00F117A3"/>
    <w:rsid w:val="00F1393D"/>
    <w:rsid w:val="00F149D9"/>
    <w:rsid w:val="00F15D2B"/>
    <w:rsid w:val="00F24D16"/>
    <w:rsid w:val="00F34FEC"/>
    <w:rsid w:val="00F372E9"/>
    <w:rsid w:val="00F4466A"/>
    <w:rsid w:val="00F4581A"/>
    <w:rsid w:val="00F45821"/>
    <w:rsid w:val="00F476A6"/>
    <w:rsid w:val="00F5199F"/>
    <w:rsid w:val="00F52254"/>
    <w:rsid w:val="00F523D4"/>
    <w:rsid w:val="00F53075"/>
    <w:rsid w:val="00F53FE4"/>
    <w:rsid w:val="00F556F4"/>
    <w:rsid w:val="00F55724"/>
    <w:rsid w:val="00F612E2"/>
    <w:rsid w:val="00F620E9"/>
    <w:rsid w:val="00F66F9B"/>
    <w:rsid w:val="00F67392"/>
    <w:rsid w:val="00F76906"/>
    <w:rsid w:val="00F81FC4"/>
    <w:rsid w:val="00F85EB8"/>
    <w:rsid w:val="00F86FE9"/>
    <w:rsid w:val="00F91C41"/>
    <w:rsid w:val="00F95655"/>
    <w:rsid w:val="00FA12C9"/>
    <w:rsid w:val="00FA247B"/>
    <w:rsid w:val="00FA53A1"/>
    <w:rsid w:val="00FA54EA"/>
    <w:rsid w:val="00FB1F90"/>
    <w:rsid w:val="00FB52E6"/>
    <w:rsid w:val="00FB5624"/>
    <w:rsid w:val="00FB7123"/>
    <w:rsid w:val="00FC26D7"/>
    <w:rsid w:val="00FC6E0A"/>
    <w:rsid w:val="00FD0480"/>
    <w:rsid w:val="00FD51CF"/>
    <w:rsid w:val="00FD5230"/>
    <w:rsid w:val="00FD680A"/>
    <w:rsid w:val="00FE01A6"/>
    <w:rsid w:val="00FE093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3B6C34"/>
    <w:rsid w:val="0043674D"/>
    <w:rsid w:val="00511B81"/>
    <w:rsid w:val="00721726"/>
    <w:rsid w:val="009631C5"/>
    <w:rsid w:val="0098588A"/>
    <w:rsid w:val="00A93CE5"/>
    <w:rsid w:val="00BD46EC"/>
    <w:rsid w:val="00C95F1F"/>
    <w:rsid w:val="00E4328A"/>
    <w:rsid w:val="00F1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2</cp:revision>
  <cp:lastPrinted>2022-01-13T14:46:00Z</cp:lastPrinted>
  <dcterms:created xsi:type="dcterms:W3CDTF">2022-11-25T21:57:00Z</dcterms:created>
  <dcterms:modified xsi:type="dcterms:W3CDTF">2022-11-25T21:57:00Z</dcterms:modified>
</cp:coreProperties>
</file>